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11E608AD"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332F02B9" w14:textId="74F4E548" w:rsidR="004C7EFC" w:rsidRPr="004C7EFC" w:rsidRDefault="004C7EFC" w:rsidP="004C7EFC">
      <w:pPr>
        <w:jc w:val="center"/>
        <w:rPr>
          <w:rFonts w:asciiTheme="majorHAnsi" w:hAnsiTheme="majorHAnsi" w:cstheme="majorHAnsi"/>
          <w:color w:val="7F7F7F" w:themeColor="text1" w:themeTint="80"/>
          <w:sz w:val="40"/>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32FE20E4">
            <wp:simplePos x="0" y="0"/>
            <wp:positionH relativeFrom="margin">
              <wp:posOffset>-426085</wp:posOffset>
            </wp:positionH>
            <wp:positionV relativeFrom="paragraph">
              <wp:posOffset>476885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r w:rsidR="0070081B"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98767A">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A16B0">
        <w:rPr>
          <w:rFonts w:asciiTheme="majorHAnsi" w:hAnsiTheme="majorHAnsi" w:cstheme="majorHAnsi"/>
          <w:color w:val="7F7F7F" w:themeColor="text1" w:themeTint="80"/>
          <w:sz w:val="40"/>
          <w:szCs w:val="52"/>
        </w:rPr>
        <w:t>Higher</w:t>
      </w:r>
      <w:r w:rsidR="0098767A">
        <w:rPr>
          <w:rFonts w:asciiTheme="majorHAnsi" w:hAnsiTheme="majorHAnsi" w:cstheme="majorHAnsi"/>
          <w:color w:val="7F7F7F" w:themeColor="text1" w:themeTint="80"/>
          <w:sz w:val="40"/>
          <w:szCs w:val="52"/>
        </w:rPr>
        <w:t>+</w:t>
      </w:r>
      <w:r w:rsidR="0085266F">
        <w:rPr>
          <w:rFonts w:asciiTheme="majorHAnsi" w:hAnsiTheme="majorHAnsi" w:cstheme="majorHAnsi"/>
          <w:color w:val="7F7F7F" w:themeColor="text1" w:themeTint="80"/>
          <w:sz w:val="40"/>
          <w:szCs w:val="52"/>
        </w:rPr>
        <w:t xml:space="preserve"> Geometry</w:t>
      </w:r>
      <w:r w:rsidR="002E628A">
        <w:rPr>
          <w:rFonts w:asciiTheme="majorHAnsi" w:hAnsiTheme="majorHAnsi" w:cstheme="majorHAnsi"/>
          <w:color w:val="7F7F7F" w:themeColor="text1" w:themeTint="80"/>
          <w:sz w:val="40"/>
          <w:szCs w:val="52"/>
        </w:rPr>
        <w:t xml:space="preserve"> </w:t>
      </w:r>
      <w:r w:rsidR="00CE29A0">
        <w:rPr>
          <w:rFonts w:asciiTheme="majorHAnsi" w:hAnsiTheme="majorHAnsi" w:cstheme="majorHAnsi"/>
          <w:color w:val="7F7F7F" w:themeColor="text1" w:themeTint="80"/>
          <w:sz w:val="40"/>
          <w:szCs w:val="52"/>
        </w:rPr>
        <w:t>3</w:t>
      </w:r>
    </w:p>
    <w:p w14:paraId="2BC31087" w14:textId="0D5C7D55" w:rsidR="00022FF3" w:rsidRPr="00333BCC" w:rsidRDefault="00022FF3">
      <w:pPr>
        <w:jc w:val="center"/>
        <w:rPr>
          <w:rFonts w:asciiTheme="majorHAnsi" w:hAnsiTheme="majorHAnsi" w:cstheme="majorHAnsi"/>
          <w:sz w:val="52"/>
          <w:szCs w:val="52"/>
        </w:rPr>
      </w:pPr>
    </w:p>
    <w:p w14:paraId="755DC97E" w14:textId="2E316988" w:rsidR="00022FF3" w:rsidRPr="00333BCC" w:rsidRDefault="00022FF3">
      <w:pPr>
        <w:jc w:val="center"/>
        <w:rPr>
          <w:rFonts w:asciiTheme="majorHAnsi" w:hAnsiTheme="majorHAnsi" w:cstheme="majorHAnsi"/>
          <w:sz w:val="52"/>
          <w:szCs w:val="52"/>
        </w:rPr>
      </w:pP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118"/>
        <w:gridCol w:w="3402"/>
        <w:gridCol w:w="1321"/>
      </w:tblGrid>
      <w:tr w:rsidR="00E3097A" w:rsidRPr="00EB3DA8" w14:paraId="4DA0BDC8" w14:textId="1F92FA36" w:rsidTr="00273B03">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118"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402"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2AF631A9"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532208">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273B03" w:rsidRPr="00EB3DA8" w14:paraId="02ACC4AD" w14:textId="77777777" w:rsidTr="00273B03">
        <w:trPr>
          <w:trHeight w:val="1670"/>
        </w:trPr>
        <w:tc>
          <w:tcPr>
            <w:tcW w:w="2103" w:type="dxa"/>
          </w:tcPr>
          <w:p w14:paraId="70F75C39" w14:textId="77777777" w:rsidR="00273B03" w:rsidRDefault="00273B03" w:rsidP="00C77A63">
            <w:pPr>
              <w:spacing w:line="240" w:lineRule="auto"/>
              <w:rPr>
                <w:rFonts w:asciiTheme="majorHAnsi" w:hAnsiTheme="majorHAnsi" w:cstheme="majorHAnsi"/>
                <w:b/>
                <w:sz w:val="16"/>
                <w:szCs w:val="16"/>
              </w:rPr>
            </w:pPr>
            <w:r w:rsidRPr="005F7FB4">
              <w:rPr>
                <w:rFonts w:asciiTheme="majorHAnsi" w:hAnsiTheme="majorHAnsi" w:cstheme="majorHAnsi"/>
                <w:b/>
                <w:sz w:val="16"/>
                <w:szCs w:val="16"/>
              </w:rPr>
              <w:t>To learn how to apply the circle theorems</w:t>
            </w:r>
          </w:p>
        </w:tc>
        <w:tc>
          <w:tcPr>
            <w:tcW w:w="6120" w:type="dxa"/>
          </w:tcPr>
          <w:p w14:paraId="5C99ED51" w14:textId="77777777" w:rsidR="00273B03" w:rsidRPr="007A3EC5" w:rsidRDefault="00273B03" w:rsidP="00C77A63">
            <w:pPr>
              <w:pStyle w:val="ListParagraph"/>
              <w:numPr>
                <w:ilvl w:val="0"/>
                <w:numId w:val="27"/>
              </w:numPr>
              <w:ind w:left="0"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rPr>
              <w:t>Students will know that the angle at the centre of a circle is double the angle at the circumference</w:t>
            </w:r>
          </w:p>
          <w:p w14:paraId="18322AF3" w14:textId="77777777" w:rsidR="00273B03" w:rsidRPr="007A3EC5" w:rsidRDefault="00273B03" w:rsidP="00C77A63">
            <w:pPr>
              <w:pStyle w:val="ListParagraph"/>
              <w:numPr>
                <w:ilvl w:val="0"/>
                <w:numId w:val="27"/>
              </w:numPr>
              <w:ind w:left="0"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prove this circle theorem using isosceles triangles</w:t>
            </w:r>
          </w:p>
        </w:tc>
        <w:tc>
          <w:tcPr>
            <w:tcW w:w="3118" w:type="dxa"/>
          </w:tcPr>
          <w:p w14:paraId="57A65CAE" w14:textId="77777777" w:rsidR="00273B03" w:rsidRPr="00FE190A" w:rsidRDefault="00273B03" w:rsidP="00C77A63">
            <w:pPr>
              <w:tabs>
                <w:tab w:val="center" w:pos="1451"/>
              </w:tabs>
              <w:rPr>
                <w:rFonts w:asciiTheme="majorHAnsi" w:hAnsiTheme="majorHAnsi" w:cstheme="majorHAnsi"/>
                <w:b/>
                <w:color w:val="7030A0"/>
                <w:sz w:val="16"/>
                <w:szCs w:val="16"/>
              </w:rPr>
            </w:pPr>
            <w:r w:rsidRPr="00FE190A">
              <w:rPr>
                <w:rFonts w:asciiTheme="majorHAnsi" w:hAnsiTheme="majorHAnsi" w:cstheme="majorHAnsi"/>
                <w:b/>
                <w:color w:val="7030A0"/>
                <w:sz w:val="16"/>
                <w:szCs w:val="16"/>
              </w:rPr>
              <w:t xml:space="preserve">Theorem – </w:t>
            </w:r>
            <w:r w:rsidRPr="00FE190A">
              <w:rPr>
                <w:rFonts w:asciiTheme="majorHAnsi" w:hAnsiTheme="majorHAnsi" w:cstheme="majorHAnsi"/>
                <w:color w:val="7030A0"/>
                <w:sz w:val="16"/>
                <w:szCs w:val="16"/>
              </w:rPr>
              <w:t>a statement that has been proved, or can be proved</w:t>
            </w:r>
          </w:p>
          <w:p w14:paraId="243E6617" w14:textId="77777777" w:rsidR="00273B03" w:rsidRDefault="00273B03" w:rsidP="00C77A63">
            <w:pPr>
              <w:tabs>
                <w:tab w:val="center" w:pos="1451"/>
              </w:tabs>
              <w:rPr>
                <w:rFonts w:asciiTheme="majorHAnsi" w:hAnsiTheme="majorHAnsi" w:cstheme="majorHAnsi"/>
                <w:b/>
                <w:color w:val="7030A0"/>
                <w:sz w:val="16"/>
                <w:szCs w:val="16"/>
              </w:rPr>
            </w:pPr>
            <w:r w:rsidRPr="00FE190A">
              <w:rPr>
                <w:rFonts w:asciiTheme="majorHAnsi" w:hAnsiTheme="majorHAnsi" w:cstheme="majorHAnsi"/>
                <w:b/>
                <w:color w:val="7030A0"/>
                <w:sz w:val="16"/>
                <w:szCs w:val="16"/>
              </w:rPr>
              <w:t xml:space="preserve">Circumference – </w:t>
            </w:r>
            <w:r w:rsidRPr="00FE190A">
              <w:rPr>
                <w:rFonts w:asciiTheme="majorHAnsi" w:hAnsiTheme="majorHAnsi" w:cstheme="majorHAnsi"/>
                <w:color w:val="7030A0"/>
                <w:sz w:val="16"/>
                <w:szCs w:val="16"/>
              </w:rPr>
              <w:t>the perimeter of a circle</w:t>
            </w:r>
            <w:r w:rsidRPr="00FE190A">
              <w:rPr>
                <w:rFonts w:asciiTheme="majorHAnsi" w:hAnsiTheme="majorHAnsi" w:cstheme="majorHAnsi"/>
                <w:b/>
                <w:color w:val="7030A0"/>
                <w:sz w:val="16"/>
                <w:szCs w:val="16"/>
              </w:rPr>
              <w:t xml:space="preserve"> </w:t>
            </w:r>
          </w:p>
          <w:p w14:paraId="08DF42E5" w14:textId="77777777" w:rsidR="00273B03" w:rsidRDefault="00273B03" w:rsidP="00C77A63">
            <w:pPr>
              <w:rPr>
                <w:rFonts w:asciiTheme="majorHAnsi" w:hAnsiTheme="majorHAnsi" w:cstheme="majorHAnsi"/>
                <w:b/>
                <w:color w:val="7030A0"/>
                <w:sz w:val="16"/>
                <w:szCs w:val="16"/>
              </w:rPr>
            </w:pPr>
          </w:p>
        </w:tc>
        <w:tc>
          <w:tcPr>
            <w:tcW w:w="3402" w:type="dxa"/>
          </w:tcPr>
          <w:p w14:paraId="78160A0E" w14:textId="77777777" w:rsidR="00273B03" w:rsidRPr="007E138D" w:rsidRDefault="00273B03" w:rsidP="00C77A63">
            <w:pPr>
              <w:pStyle w:val="ListParagraph"/>
              <w:numPr>
                <w:ilvl w:val="0"/>
                <w:numId w:val="31"/>
              </w:numPr>
              <w:ind w:left="33" w:hanging="120"/>
              <w:rPr>
                <w:rFonts w:asciiTheme="majorHAnsi" w:hAnsiTheme="majorHAnsi" w:cstheme="majorHAnsi"/>
                <w:sz w:val="16"/>
                <w:szCs w:val="16"/>
              </w:rPr>
            </w:pPr>
            <w:r w:rsidRPr="007E138D">
              <w:rPr>
                <w:rFonts w:asciiTheme="majorHAnsi" w:hAnsiTheme="majorHAnsi" w:cstheme="majorHAnsi"/>
                <w:color w:val="000000"/>
                <w:sz w:val="16"/>
                <w:szCs w:val="16"/>
                <w:shd w:val="clear" w:color="auto" w:fill="FFFFFF"/>
              </w:rPr>
              <w:t>Students need to be able to label parts of a circle, e.g. radius, diameter, etc.</w:t>
            </w:r>
          </w:p>
          <w:p w14:paraId="008CA424" w14:textId="77777777" w:rsidR="00273B03" w:rsidRPr="00FE190A" w:rsidRDefault="00273B03" w:rsidP="00C77A63">
            <w:pPr>
              <w:pStyle w:val="ListParagraph"/>
              <w:numPr>
                <w:ilvl w:val="0"/>
                <w:numId w:val="31"/>
              </w:numPr>
              <w:ind w:left="33" w:hanging="120"/>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need to know how to find missing angles in isosceles triangles</w:t>
            </w:r>
          </w:p>
          <w:p w14:paraId="2E819FAB" w14:textId="77777777" w:rsidR="00273B03" w:rsidRDefault="00273B03" w:rsidP="00C77A63">
            <w:pPr>
              <w:pStyle w:val="ListParagraph"/>
              <w:ind w:left="33"/>
              <w:rPr>
                <w:rFonts w:asciiTheme="majorHAnsi" w:hAnsiTheme="majorHAnsi" w:cstheme="majorHAnsi"/>
                <w:sz w:val="16"/>
                <w:szCs w:val="16"/>
              </w:rPr>
            </w:pPr>
          </w:p>
        </w:tc>
        <w:tc>
          <w:tcPr>
            <w:tcW w:w="1321" w:type="dxa"/>
          </w:tcPr>
          <w:p w14:paraId="3DD72B81" w14:textId="77777777" w:rsidR="00273B03" w:rsidRDefault="00273B03" w:rsidP="00C77A63">
            <w:pPr>
              <w:rPr>
                <w:rFonts w:asciiTheme="majorHAnsi" w:hAnsiTheme="majorHAnsi" w:cstheme="majorHAnsi"/>
                <w:sz w:val="16"/>
                <w:szCs w:val="16"/>
              </w:rPr>
            </w:pPr>
            <w:r>
              <w:rPr>
                <w:rFonts w:asciiTheme="majorHAnsi" w:hAnsiTheme="majorHAnsi" w:cstheme="majorHAnsi"/>
                <w:sz w:val="16"/>
                <w:szCs w:val="16"/>
              </w:rPr>
              <w:t>Exam Prep 6</w:t>
            </w:r>
          </w:p>
        </w:tc>
      </w:tr>
      <w:tr w:rsidR="00273B03" w:rsidRPr="00EB3DA8" w14:paraId="6895347D" w14:textId="77777777" w:rsidTr="00273B03">
        <w:trPr>
          <w:trHeight w:val="1670"/>
        </w:trPr>
        <w:tc>
          <w:tcPr>
            <w:tcW w:w="2103" w:type="dxa"/>
          </w:tcPr>
          <w:p w14:paraId="3901E3AF" w14:textId="77777777" w:rsidR="00273B03" w:rsidRPr="005F7FB4" w:rsidRDefault="00273B03" w:rsidP="00C77A63">
            <w:pPr>
              <w:spacing w:line="240" w:lineRule="auto"/>
              <w:rPr>
                <w:rFonts w:asciiTheme="majorHAnsi" w:hAnsiTheme="majorHAnsi" w:cstheme="majorHAnsi"/>
                <w:b/>
                <w:sz w:val="16"/>
                <w:szCs w:val="16"/>
              </w:rPr>
            </w:pPr>
            <w:r w:rsidRPr="005F7FB4">
              <w:rPr>
                <w:rFonts w:asciiTheme="majorHAnsi" w:hAnsiTheme="majorHAnsi" w:cstheme="majorHAnsi"/>
                <w:b/>
                <w:sz w:val="16"/>
                <w:szCs w:val="16"/>
              </w:rPr>
              <w:t>To learn how to apply the circle theorems</w:t>
            </w:r>
          </w:p>
        </w:tc>
        <w:tc>
          <w:tcPr>
            <w:tcW w:w="6120" w:type="dxa"/>
          </w:tcPr>
          <w:p w14:paraId="18888B51" w14:textId="77777777" w:rsidR="00273B03" w:rsidRDefault="00273B03" w:rsidP="00C77A63">
            <w:pPr>
              <w:pStyle w:val="ListParagraph"/>
              <w:numPr>
                <w:ilvl w:val="0"/>
                <w:numId w:val="24"/>
              </w:numPr>
              <w:ind w:left="0" w:hanging="94"/>
              <w:rPr>
                <w:rFonts w:asciiTheme="majorHAnsi" w:hAnsiTheme="majorHAnsi" w:cstheme="majorHAnsi"/>
                <w:color w:val="000000" w:themeColor="text1"/>
                <w:sz w:val="16"/>
                <w:szCs w:val="16"/>
              </w:rPr>
            </w:pPr>
            <w:r w:rsidRPr="00666095">
              <w:rPr>
                <w:rFonts w:asciiTheme="majorHAnsi" w:hAnsiTheme="majorHAnsi" w:cstheme="majorHAnsi"/>
                <w:color w:val="000000" w:themeColor="text1"/>
                <w:sz w:val="16"/>
                <w:szCs w:val="16"/>
              </w:rPr>
              <w:t xml:space="preserve">Students will know that </w:t>
            </w:r>
            <w:r>
              <w:rPr>
                <w:rFonts w:asciiTheme="majorHAnsi" w:hAnsiTheme="majorHAnsi" w:cstheme="majorHAnsi"/>
                <w:color w:val="000000" w:themeColor="text1"/>
                <w:sz w:val="16"/>
                <w:szCs w:val="16"/>
              </w:rPr>
              <w:t>the angle in a semi-circle is 90 degrees</w:t>
            </w:r>
          </w:p>
          <w:p w14:paraId="49556BA1" w14:textId="77777777" w:rsidR="00273B03" w:rsidRPr="00666095" w:rsidRDefault="00273B03" w:rsidP="00C77A63">
            <w:pPr>
              <w:pStyle w:val="ListParagraph"/>
              <w:numPr>
                <w:ilvl w:val="0"/>
                <w:numId w:val="24"/>
              </w:numPr>
              <w:ind w:left="0"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Students will know how to prove this circle theorem using isosceles triangles. They will also understand how this links to the first circle theorem (the angle at the centre is double the angle at the circumference).</w:t>
            </w:r>
          </w:p>
        </w:tc>
        <w:tc>
          <w:tcPr>
            <w:tcW w:w="3118" w:type="dxa"/>
          </w:tcPr>
          <w:p w14:paraId="6D0EEB15" w14:textId="77777777" w:rsidR="00273B03" w:rsidRDefault="00273B03" w:rsidP="00C77A63">
            <w:pPr>
              <w:tabs>
                <w:tab w:val="center" w:pos="1451"/>
              </w:tabs>
              <w:rPr>
                <w:rFonts w:asciiTheme="majorHAnsi" w:hAnsiTheme="majorHAnsi" w:cstheme="majorHAnsi"/>
                <w:b/>
                <w:color w:val="7030A0"/>
                <w:sz w:val="16"/>
                <w:szCs w:val="16"/>
              </w:rPr>
            </w:pPr>
          </w:p>
        </w:tc>
        <w:tc>
          <w:tcPr>
            <w:tcW w:w="3402" w:type="dxa"/>
          </w:tcPr>
          <w:p w14:paraId="705D7E89" w14:textId="77777777" w:rsidR="00273B03" w:rsidRPr="00FE190A" w:rsidRDefault="00273B03" w:rsidP="00C77A63">
            <w:pPr>
              <w:pStyle w:val="ListParagraph"/>
              <w:numPr>
                <w:ilvl w:val="0"/>
                <w:numId w:val="31"/>
              </w:numPr>
              <w:ind w:left="33" w:hanging="120"/>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need to know how to find missing angles in isosceles triangles</w:t>
            </w:r>
          </w:p>
          <w:p w14:paraId="4DCC3BFD" w14:textId="77777777" w:rsidR="00273B03" w:rsidRPr="007E138D" w:rsidRDefault="00273B03" w:rsidP="00C77A63">
            <w:pPr>
              <w:pStyle w:val="ListParagraph"/>
              <w:ind w:left="33"/>
              <w:rPr>
                <w:rFonts w:asciiTheme="majorHAnsi" w:hAnsiTheme="majorHAnsi" w:cstheme="majorHAnsi"/>
                <w:color w:val="000000"/>
                <w:sz w:val="16"/>
                <w:szCs w:val="16"/>
                <w:shd w:val="clear" w:color="auto" w:fill="FFFFFF"/>
              </w:rPr>
            </w:pPr>
          </w:p>
        </w:tc>
        <w:tc>
          <w:tcPr>
            <w:tcW w:w="1321" w:type="dxa"/>
          </w:tcPr>
          <w:p w14:paraId="2F263A3E" w14:textId="77777777" w:rsidR="00273B03" w:rsidRDefault="00273B03" w:rsidP="00C77A63">
            <w:pPr>
              <w:rPr>
                <w:rFonts w:asciiTheme="majorHAnsi" w:hAnsiTheme="majorHAnsi" w:cstheme="majorHAnsi"/>
                <w:sz w:val="16"/>
                <w:szCs w:val="16"/>
              </w:rPr>
            </w:pPr>
            <w:r>
              <w:rPr>
                <w:rFonts w:asciiTheme="majorHAnsi" w:hAnsiTheme="majorHAnsi" w:cstheme="majorHAnsi"/>
                <w:sz w:val="16"/>
                <w:szCs w:val="16"/>
              </w:rPr>
              <w:t>Exam Prep 6</w:t>
            </w:r>
          </w:p>
        </w:tc>
      </w:tr>
      <w:tr w:rsidR="00273B03" w:rsidRPr="00EB3DA8" w14:paraId="40EB96B8" w14:textId="77777777" w:rsidTr="00273B03">
        <w:trPr>
          <w:trHeight w:val="1670"/>
        </w:trPr>
        <w:tc>
          <w:tcPr>
            <w:tcW w:w="2103" w:type="dxa"/>
          </w:tcPr>
          <w:p w14:paraId="3F0B82B1" w14:textId="77777777" w:rsidR="00273B03" w:rsidRPr="005F7FB4" w:rsidRDefault="00273B03" w:rsidP="00C77A63">
            <w:pPr>
              <w:spacing w:line="240" w:lineRule="auto"/>
              <w:rPr>
                <w:rFonts w:asciiTheme="majorHAnsi" w:hAnsiTheme="majorHAnsi" w:cstheme="majorHAnsi"/>
                <w:b/>
                <w:sz w:val="16"/>
                <w:szCs w:val="16"/>
              </w:rPr>
            </w:pPr>
            <w:r w:rsidRPr="005F7FB4">
              <w:rPr>
                <w:rFonts w:asciiTheme="majorHAnsi" w:hAnsiTheme="majorHAnsi" w:cstheme="majorHAnsi"/>
                <w:b/>
                <w:sz w:val="16"/>
                <w:szCs w:val="16"/>
              </w:rPr>
              <w:t>To learn how to apply the circle theorems</w:t>
            </w:r>
            <w:r>
              <w:rPr>
                <w:rFonts w:asciiTheme="majorHAnsi" w:hAnsiTheme="majorHAnsi" w:cstheme="majorHAnsi"/>
                <w:b/>
                <w:sz w:val="16"/>
                <w:szCs w:val="16"/>
              </w:rPr>
              <w:t xml:space="preserve"> </w:t>
            </w:r>
          </w:p>
        </w:tc>
        <w:tc>
          <w:tcPr>
            <w:tcW w:w="6120" w:type="dxa"/>
          </w:tcPr>
          <w:p w14:paraId="37A18DA1" w14:textId="77777777" w:rsidR="00273B03" w:rsidRDefault="00273B03" w:rsidP="00C77A63">
            <w:pPr>
              <w:pStyle w:val="ListParagraph"/>
              <w:numPr>
                <w:ilvl w:val="0"/>
                <w:numId w:val="24"/>
              </w:numPr>
              <w:ind w:left="0" w:hanging="94"/>
              <w:rPr>
                <w:rFonts w:asciiTheme="majorHAnsi" w:hAnsiTheme="majorHAnsi" w:cstheme="majorHAnsi"/>
                <w:color w:val="000000" w:themeColor="text1"/>
                <w:sz w:val="16"/>
                <w:szCs w:val="16"/>
              </w:rPr>
            </w:pPr>
            <w:r w:rsidRPr="00666095">
              <w:rPr>
                <w:rFonts w:asciiTheme="majorHAnsi" w:hAnsiTheme="majorHAnsi" w:cstheme="majorHAnsi"/>
                <w:color w:val="000000" w:themeColor="text1"/>
                <w:sz w:val="16"/>
                <w:szCs w:val="16"/>
              </w:rPr>
              <w:t xml:space="preserve">Students will know that </w:t>
            </w:r>
            <w:r>
              <w:rPr>
                <w:rFonts w:asciiTheme="majorHAnsi" w:hAnsiTheme="majorHAnsi" w:cstheme="majorHAnsi"/>
                <w:color w:val="000000" w:themeColor="text1"/>
                <w:sz w:val="16"/>
                <w:szCs w:val="16"/>
              </w:rPr>
              <w:t>angles in the same segment are equal</w:t>
            </w:r>
          </w:p>
          <w:p w14:paraId="4BC31E59" w14:textId="77777777" w:rsidR="00273B03" w:rsidRPr="00666095" w:rsidRDefault="00273B03" w:rsidP="00C77A63">
            <w:pPr>
              <w:pStyle w:val="ListParagraph"/>
              <w:numPr>
                <w:ilvl w:val="0"/>
                <w:numId w:val="24"/>
              </w:numPr>
              <w:ind w:left="0"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Students will know how to prove this circle theorem using the theorem that the angle at the centre is double the angle at the circumference</w:t>
            </w:r>
          </w:p>
        </w:tc>
        <w:tc>
          <w:tcPr>
            <w:tcW w:w="3118" w:type="dxa"/>
          </w:tcPr>
          <w:p w14:paraId="17701367" w14:textId="77777777" w:rsidR="00273B03" w:rsidRDefault="00273B03" w:rsidP="00C77A63">
            <w:pPr>
              <w:tabs>
                <w:tab w:val="center" w:pos="1451"/>
              </w:tabs>
              <w:rPr>
                <w:rFonts w:asciiTheme="majorHAnsi" w:hAnsiTheme="majorHAnsi" w:cstheme="majorHAnsi"/>
                <w:color w:val="7030A0"/>
                <w:sz w:val="16"/>
                <w:szCs w:val="16"/>
              </w:rPr>
            </w:pPr>
            <w:r>
              <w:rPr>
                <w:rFonts w:asciiTheme="majorHAnsi" w:hAnsiTheme="majorHAnsi" w:cstheme="majorHAnsi"/>
                <w:b/>
                <w:color w:val="7030A0"/>
                <w:sz w:val="16"/>
                <w:szCs w:val="16"/>
              </w:rPr>
              <w:t xml:space="preserve">Segment – </w:t>
            </w:r>
            <w:r>
              <w:rPr>
                <w:rFonts w:asciiTheme="majorHAnsi" w:hAnsiTheme="majorHAnsi" w:cstheme="majorHAnsi"/>
                <w:b/>
                <w:color w:val="7030A0"/>
                <w:sz w:val="16"/>
                <w:szCs w:val="16"/>
              </w:rPr>
              <w:tab/>
            </w:r>
            <w:r w:rsidRPr="009B7C28">
              <w:rPr>
                <w:rFonts w:asciiTheme="majorHAnsi" w:hAnsiTheme="majorHAnsi" w:cstheme="majorHAnsi"/>
                <w:color w:val="7030A0"/>
                <w:sz w:val="16"/>
                <w:szCs w:val="16"/>
              </w:rPr>
              <w:t>a region bounded by a chord and a corresponding arc lying between the chord's endpoints</w:t>
            </w:r>
          </w:p>
          <w:p w14:paraId="41A50C71" w14:textId="77777777" w:rsidR="00273B03" w:rsidRDefault="00273B03" w:rsidP="00C77A63">
            <w:pPr>
              <w:tabs>
                <w:tab w:val="center" w:pos="1451"/>
              </w:tabs>
              <w:rPr>
                <w:rFonts w:asciiTheme="majorHAnsi" w:hAnsiTheme="majorHAnsi" w:cstheme="majorHAnsi"/>
                <w:b/>
                <w:color w:val="7030A0"/>
                <w:sz w:val="16"/>
                <w:szCs w:val="16"/>
              </w:rPr>
            </w:pPr>
          </w:p>
        </w:tc>
        <w:tc>
          <w:tcPr>
            <w:tcW w:w="3402" w:type="dxa"/>
          </w:tcPr>
          <w:p w14:paraId="73DB2377" w14:textId="77777777" w:rsidR="00273B03" w:rsidRPr="007E138D" w:rsidRDefault="00273B03" w:rsidP="00C77A63">
            <w:pPr>
              <w:pStyle w:val="ListParagraph"/>
              <w:numPr>
                <w:ilvl w:val="0"/>
                <w:numId w:val="31"/>
              </w:numPr>
              <w:ind w:left="33" w:hanging="120"/>
              <w:rPr>
                <w:rFonts w:asciiTheme="majorHAnsi" w:hAnsiTheme="majorHAnsi" w:cstheme="majorHAnsi"/>
                <w:sz w:val="16"/>
                <w:szCs w:val="16"/>
              </w:rPr>
            </w:pPr>
            <w:r w:rsidRPr="007E138D">
              <w:rPr>
                <w:rFonts w:asciiTheme="majorHAnsi" w:hAnsiTheme="majorHAnsi" w:cstheme="majorHAnsi"/>
                <w:color w:val="000000"/>
                <w:sz w:val="16"/>
                <w:szCs w:val="16"/>
                <w:shd w:val="clear" w:color="auto" w:fill="FFFFFF"/>
              </w:rPr>
              <w:t>Students need to know the angle sums of triangles and quadrilaterals.</w:t>
            </w:r>
          </w:p>
          <w:p w14:paraId="38EC72F5" w14:textId="77777777" w:rsidR="00273B03" w:rsidRPr="007E138D" w:rsidRDefault="00273B03" w:rsidP="00C77A63">
            <w:pPr>
              <w:pStyle w:val="ListParagraph"/>
              <w:numPr>
                <w:ilvl w:val="0"/>
                <w:numId w:val="31"/>
              </w:numPr>
              <w:ind w:left="33" w:hanging="120"/>
              <w:rPr>
                <w:rFonts w:asciiTheme="majorHAnsi" w:hAnsiTheme="majorHAnsi" w:cstheme="majorHAnsi"/>
                <w:sz w:val="16"/>
                <w:szCs w:val="16"/>
              </w:rPr>
            </w:pPr>
            <w:r w:rsidRPr="007E138D">
              <w:rPr>
                <w:rFonts w:asciiTheme="majorHAnsi" w:hAnsiTheme="majorHAnsi" w:cstheme="majorHAnsi"/>
                <w:color w:val="000000"/>
                <w:sz w:val="16"/>
                <w:szCs w:val="16"/>
                <w:shd w:val="clear" w:color="auto" w:fill="FFFFFF"/>
              </w:rPr>
              <w:t>Students need to be able to label parts of a circle, e.g. radius, diameter, etc.</w:t>
            </w:r>
          </w:p>
          <w:p w14:paraId="6202FC0A" w14:textId="77777777" w:rsidR="00273B03" w:rsidRDefault="00273B03" w:rsidP="00C77A63">
            <w:pPr>
              <w:pStyle w:val="ListParagraph"/>
              <w:numPr>
                <w:ilvl w:val="0"/>
                <w:numId w:val="31"/>
              </w:numPr>
              <w:ind w:left="33" w:hanging="120"/>
              <w:rPr>
                <w:rFonts w:asciiTheme="majorHAnsi" w:hAnsiTheme="majorHAnsi" w:cstheme="majorHAnsi"/>
                <w:sz w:val="16"/>
                <w:szCs w:val="16"/>
              </w:rPr>
            </w:pPr>
            <w:r w:rsidRPr="007E138D">
              <w:rPr>
                <w:rFonts w:asciiTheme="majorHAnsi" w:hAnsiTheme="majorHAnsi" w:cstheme="majorHAnsi"/>
                <w:color w:val="000000"/>
                <w:sz w:val="16"/>
                <w:szCs w:val="16"/>
                <w:shd w:val="clear" w:color="auto" w:fill="FFFFFF"/>
              </w:rPr>
              <w:t>Students need to know angle facts such as angles on a line, angels in parallel lines, etc.</w:t>
            </w:r>
          </w:p>
        </w:tc>
        <w:tc>
          <w:tcPr>
            <w:tcW w:w="1321" w:type="dxa"/>
          </w:tcPr>
          <w:p w14:paraId="278C0013" w14:textId="77777777" w:rsidR="00273B03" w:rsidRDefault="00273B03" w:rsidP="00C77A63">
            <w:pPr>
              <w:rPr>
                <w:rFonts w:asciiTheme="majorHAnsi" w:hAnsiTheme="majorHAnsi" w:cstheme="majorHAnsi"/>
                <w:sz w:val="16"/>
                <w:szCs w:val="16"/>
              </w:rPr>
            </w:pPr>
            <w:r>
              <w:rPr>
                <w:rFonts w:asciiTheme="majorHAnsi" w:hAnsiTheme="majorHAnsi" w:cstheme="majorHAnsi"/>
                <w:sz w:val="16"/>
                <w:szCs w:val="16"/>
              </w:rPr>
              <w:t>Exam Prep 6</w:t>
            </w:r>
          </w:p>
        </w:tc>
      </w:tr>
      <w:tr w:rsidR="00273B03" w:rsidRPr="00EB3DA8" w14:paraId="7BA636A1" w14:textId="77777777" w:rsidTr="00273B03">
        <w:trPr>
          <w:trHeight w:val="1670"/>
        </w:trPr>
        <w:tc>
          <w:tcPr>
            <w:tcW w:w="2103" w:type="dxa"/>
          </w:tcPr>
          <w:p w14:paraId="2901E511" w14:textId="77777777" w:rsidR="00273B03" w:rsidRPr="005F7FB4" w:rsidRDefault="00273B03" w:rsidP="00C77A63">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apply circle theorems</w:t>
            </w:r>
          </w:p>
        </w:tc>
        <w:tc>
          <w:tcPr>
            <w:tcW w:w="6120" w:type="dxa"/>
          </w:tcPr>
          <w:p w14:paraId="48BD76F2" w14:textId="77777777" w:rsidR="00273B03" w:rsidRDefault="00273B03" w:rsidP="00C77A63">
            <w:pPr>
              <w:pStyle w:val="ListParagraph"/>
              <w:numPr>
                <w:ilvl w:val="0"/>
                <w:numId w:val="24"/>
              </w:numPr>
              <w:ind w:left="0" w:hanging="94"/>
              <w:rPr>
                <w:rFonts w:asciiTheme="majorHAnsi" w:hAnsiTheme="majorHAnsi" w:cstheme="majorHAnsi"/>
                <w:color w:val="000000" w:themeColor="text1"/>
                <w:sz w:val="16"/>
                <w:szCs w:val="16"/>
              </w:rPr>
            </w:pPr>
            <w:r w:rsidRPr="00666095">
              <w:rPr>
                <w:rFonts w:asciiTheme="majorHAnsi" w:hAnsiTheme="majorHAnsi" w:cstheme="majorHAnsi"/>
                <w:color w:val="000000" w:themeColor="text1"/>
                <w:sz w:val="16"/>
                <w:szCs w:val="16"/>
              </w:rPr>
              <w:t>Students will know that the opposite angles of a cyclic quadrilateral add to 180°</w:t>
            </w:r>
          </w:p>
          <w:p w14:paraId="2788FD7A" w14:textId="77777777" w:rsidR="00273B03" w:rsidRPr="00666095" w:rsidRDefault="00273B03" w:rsidP="00C77A63">
            <w:pPr>
              <w:pStyle w:val="ListParagraph"/>
              <w:numPr>
                <w:ilvl w:val="0"/>
                <w:numId w:val="24"/>
              </w:numPr>
              <w:ind w:left="0"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Students will know how to prove this circle theorem using the theorem that the angle at the centre is double the angle at the circumference</w:t>
            </w:r>
          </w:p>
        </w:tc>
        <w:tc>
          <w:tcPr>
            <w:tcW w:w="3118" w:type="dxa"/>
          </w:tcPr>
          <w:p w14:paraId="4D7109CF" w14:textId="77777777" w:rsidR="00273B03" w:rsidRDefault="00273B03" w:rsidP="00C77A63">
            <w:pPr>
              <w:tabs>
                <w:tab w:val="center" w:pos="1451"/>
              </w:tabs>
              <w:rPr>
                <w:rFonts w:asciiTheme="majorHAnsi" w:hAnsiTheme="majorHAnsi" w:cstheme="majorHAnsi"/>
                <w:color w:val="7030A0"/>
                <w:sz w:val="16"/>
                <w:szCs w:val="16"/>
              </w:rPr>
            </w:pPr>
            <w:r>
              <w:rPr>
                <w:rFonts w:asciiTheme="majorHAnsi" w:hAnsiTheme="majorHAnsi" w:cstheme="majorHAnsi"/>
                <w:b/>
                <w:color w:val="7030A0"/>
                <w:sz w:val="16"/>
                <w:szCs w:val="16"/>
              </w:rPr>
              <w:t xml:space="preserve">Cyclic Quadrilateral – </w:t>
            </w:r>
            <w:r w:rsidRPr="009B7C28">
              <w:rPr>
                <w:rFonts w:asciiTheme="majorHAnsi" w:hAnsiTheme="majorHAnsi" w:cstheme="majorHAnsi"/>
                <w:color w:val="7030A0"/>
                <w:sz w:val="16"/>
                <w:szCs w:val="16"/>
              </w:rPr>
              <w:t>a quadrilateral whose vertices all lie on a single circle</w:t>
            </w:r>
          </w:p>
          <w:p w14:paraId="049237E6" w14:textId="77777777" w:rsidR="00273B03" w:rsidRDefault="00273B03" w:rsidP="00C77A63">
            <w:pPr>
              <w:tabs>
                <w:tab w:val="center" w:pos="1451"/>
              </w:tabs>
              <w:rPr>
                <w:rFonts w:asciiTheme="majorHAnsi" w:hAnsiTheme="majorHAnsi" w:cstheme="majorHAnsi"/>
                <w:b/>
                <w:color w:val="7030A0"/>
                <w:sz w:val="16"/>
                <w:szCs w:val="16"/>
              </w:rPr>
            </w:pPr>
          </w:p>
        </w:tc>
        <w:tc>
          <w:tcPr>
            <w:tcW w:w="3402" w:type="dxa"/>
          </w:tcPr>
          <w:p w14:paraId="78772308" w14:textId="77777777" w:rsidR="00273B03" w:rsidRPr="00447566" w:rsidRDefault="00273B03" w:rsidP="00C77A63">
            <w:pPr>
              <w:pStyle w:val="ListParagraph"/>
              <w:numPr>
                <w:ilvl w:val="0"/>
                <w:numId w:val="31"/>
              </w:numPr>
              <w:ind w:left="33" w:hanging="120"/>
              <w:rPr>
                <w:rFonts w:asciiTheme="majorHAnsi" w:hAnsiTheme="majorHAnsi" w:cstheme="majorHAnsi"/>
                <w:color w:val="000000"/>
                <w:sz w:val="16"/>
                <w:szCs w:val="16"/>
                <w:shd w:val="clear" w:color="auto" w:fill="FFFFFF"/>
              </w:rPr>
            </w:pPr>
            <w:r w:rsidRPr="00447566">
              <w:rPr>
                <w:rFonts w:asciiTheme="majorHAnsi" w:hAnsiTheme="majorHAnsi" w:cstheme="majorHAnsi"/>
                <w:color w:val="000000"/>
                <w:sz w:val="16"/>
                <w:szCs w:val="16"/>
                <w:shd w:val="clear" w:color="auto" w:fill="FFFFFF"/>
              </w:rPr>
              <w:t>Students need to know the angle sums of triangles and quadrilaterals.</w:t>
            </w:r>
          </w:p>
          <w:p w14:paraId="0D87D7C1" w14:textId="77777777" w:rsidR="00273B03" w:rsidRPr="00447566" w:rsidRDefault="00273B03" w:rsidP="00C77A63">
            <w:pPr>
              <w:pStyle w:val="ListParagraph"/>
              <w:numPr>
                <w:ilvl w:val="0"/>
                <w:numId w:val="31"/>
              </w:numPr>
              <w:ind w:left="33" w:hanging="120"/>
              <w:rPr>
                <w:rFonts w:asciiTheme="majorHAnsi" w:hAnsiTheme="majorHAnsi" w:cstheme="majorHAnsi"/>
                <w:color w:val="000000"/>
                <w:sz w:val="16"/>
                <w:szCs w:val="16"/>
                <w:shd w:val="clear" w:color="auto" w:fill="FFFFFF"/>
              </w:rPr>
            </w:pPr>
            <w:r w:rsidRPr="00447566">
              <w:rPr>
                <w:rFonts w:asciiTheme="majorHAnsi" w:hAnsiTheme="majorHAnsi" w:cstheme="majorHAnsi"/>
                <w:color w:val="000000"/>
                <w:sz w:val="16"/>
                <w:szCs w:val="16"/>
                <w:shd w:val="clear" w:color="auto" w:fill="FFFFFF"/>
              </w:rPr>
              <w:t>Students need to be able to find missing angles within isosceles triangles.</w:t>
            </w:r>
          </w:p>
          <w:p w14:paraId="2F6CC5AE" w14:textId="77777777" w:rsidR="00273B03" w:rsidRPr="00447566" w:rsidRDefault="00273B03" w:rsidP="00C77A63">
            <w:pPr>
              <w:pStyle w:val="ListParagraph"/>
              <w:numPr>
                <w:ilvl w:val="0"/>
                <w:numId w:val="31"/>
              </w:numPr>
              <w:ind w:left="33" w:hanging="120"/>
              <w:rPr>
                <w:rFonts w:asciiTheme="majorHAnsi" w:hAnsiTheme="majorHAnsi" w:cstheme="majorHAnsi"/>
                <w:color w:val="000000"/>
                <w:sz w:val="16"/>
                <w:szCs w:val="16"/>
                <w:shd w:val="clear" w:color="auto" w:fill="FFFFFF"/>
              </w:rPr>
            </w:pPr>
            <w:r w:rsidRPr="00447566">
              <w:rPr>
                <w:rFonts w:asciiTheme="majorHAnsi" w:hAnsiTheme="majorHAnsi" w:cstheme="majorHAnsi"/>
                <w:color w:val="000000"/>
                <w:sz w:val="16"/>
                <w:szCs w:val="16"/>
                <w:shd w:val="clear" w:color="auto" w:fill="FFFFFF"/>
              </w:rPr>
              <w:t>Students need to be able to label parts of a circle, e.g. radius, diameter, etc.</w:t>
            </w:r>
          </w:p>
          <w:p w14:paraId="7AE87162" w14:textId="77777777" w:rsidR="00273B03" w:rsidRPr="007E138D" w:rsidRDefault="00273B03" w:rsidP="00C77A63">
            <w:pPr>
              <w:pStyle w:val="ListParagraph"/>
              <w:numPr>
                <w:ilvl w:val="0"/>
                <w:numId w:val="31"/>
              </w:numPr>
              <w:ind w:left="33" w:hanging="120"/>
              <w:rPr>
                <w:rFonts w:asciiTheme="majorHAnsi" w:hAnsiTheme="majorHAnsi" w:cstheme="majorHAnsi"/>
                <w:color w:val="000000"/>
                <w:sz w:val="16"/>
                <w:szCs w:val="16"/>
                <w:shd w:val="clear" w:color="auto" w:fill="FFFFFF"/>
              </w:rPr>
            </w:pPr>
            <w:r w:rsidRPr="00447566">
              <w:rPr>
                <w:rFonts w:asciiTheme="majorHAnsi" w:hAnsiTheme="majorHAnsi" w:cstheme="majorHAnsi"/>
                <w:color w:val="000000"/>
                <w:sz w:val="16"/>
                <w:szCs w:val="16"/>
                <w:shd w:val="clear" w:color="auto" w:fill="FFFFFF"/>
              </w:rPr>
              <w:t>Students need to know angle facts such as angles on a line, angels in parallel lines, etc.</w:t>
            </w:r>
          </w:p>
        </w:tc>
        <w:tc>
          <w:tcPr>
            <w:tcW w:w="1321" w:type="dxa"/>
          </w:tcPr>
          <w:p w14:paraId="4252C040" w14:textId="77777777" w:rsidR="00273B03" w:rsidRDefault="00273B03" w:rsidP="00C77A63">
            <w:pPr>
              <w:rPr>
                <w:rFonts w:asciiTheme="majorHAnsi" w:hAnsiTheme="majorHAnsi" w:cstheme="majorHAnsi"/>
                <w:sz w:val="16"/>
                <w:szCs w:val="16"/>
              </w:rPr>
            </w:pPr>
            <w:r>
              <w:rPr>
                <w:rFonts w:asciiTheme="majorHAnsi" w:hAnsiTheme="majorHAnsi" w:cstheme="majorHAnsi"/>
                <w:sz w:val="16"/>
                <w:szCs w:val="16"/>
              </w:rPr>
              <w:t>Exam Prep 6</w:t>
            </w:r>
          </w:p>
        </w:tc>
      </w:tr>
      <w:tr w:rsidR="00273B03" w:rsidRPr="00EB3DA8" w14:paraId="07252DB7" w14:textId="77777777" w:rsidTr="00273B03">
        <w:trPr>
          <w:trHeight w:val="1670"/>
        </w:trPr>
        <w:tc>
          <w:tcPr>
            <w:tcW w:w="2103" w:type="dxa"/>
          </w:tcPr>
          <w:p w14:paraId="2CCD5AE3" w14:textId="77777777" w:rsidR="00273B03" w:rsidRPr="005F7FB4" w:rsidRDefault="00273B03" w:rsidP="00C77A63">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missing sides and angles using the sine rule</w:t>
            </w:r>
          </w:p>
        </w:tc>
        <w:tc>
          <w:tcPr>
            <w:tcW w:w="6120" w:type="dxa"/>
          </w:tcPr>
          <w:p w14:paraId="5D248BCF" w14:textId="77777777" w:rsidR="00273B03" w:rsidRPr="00006736" w:rsidRDefault="00273B03" w:rsidP="00C77A63">
            <w:pPr>
              <w:pStyle w:val="ListParagraph"/>
              <w:numPr>
                <w:ilvl w:val="0"/>
                <w:numId w:val="30"/>
              </w:numPr>
              <w:ind w:left="0" w:hanging="94"/>
              <w:rPr>
                <w:rFonts w:asciiTheme="majorHAnsi" w:hAnsiTheme="majorHAnsi" w:cstheme="majorHAnsi"/>
                <w:color w:val="000000"/>
                <w:sz w:val="16"/>
                <w:szCs w:val="16"/>
              </w:rPr>
            </w:pPr>
            <w:r w:rsidRPr="00511E8A">
              <w:rPr>
                <w:rFonts w:asciiTheme="majorHAnsi" w:hAnsiTheme="majorHAnsi" w:cstheme="majorHAnsi"/>
                <w:color w:val="000000"/>
                <w:sz w:val="16"/>
                <w:szCs w:val="16"/>
                <w:shd w:val="clear" w:color="auto" w:fill="FFFFFF"/>
              </w:rPr>
              <w:t xml:space="preserve">Students will know the sine rule to find missing lengths to be </w:t>
            </w:r>
            <m:oMath>
              <m:f>
                <m:fPr>
                  <m:ctrlPr>
                    <w:rPr>
                      <w:rFonts w:ascii="Cambria Math" w:hAnsi="Cambria Math" w:cstheme="majorHAnsi"/>
                      <w:i/>
                      <w:color w:val="000000"/>
                      <w:sz w:val="16"/>
                      <w:szCs w:val="16"/>
                      <w:shd w:val="clear" w:color="auto" w:fill="FFFFFF"/>
                    </w:rPr>
                  </m:ctrlPr>
                </m:fPr>
                <m:num>
                  <m:r>
                    <w:rPr>
                      <w:rFonts w:ascii="Cambria Math" w:hAnsi="Cambria Math" w:cstheme="majorHAnsi"/>
                      <w:color w:val="000000"/>
                      <w:sz w:val="16"/>
                      <w:szCs w:val="16"/>
                      <w:shd w:val="clear" w:color="auto" w:fill="FFFFFF"/>
                    </w:rPr>
                    <m:t>a</m:t>
                  </m:r>
                </m:num>
                <m:den>
                  <m:r>
                    <w:rPr>
                      <w:rFonts w:ascii="Cambria Math" w:hAnsi="Cambria Math" w:cstheme="majorHAnsi"/>
                      <w:color w:val="000000"/>
                      <w:sz w:val="16"/>
                      <w:szCs w:val="16"/>
                      <w:shd w:val="clear" w:color="auto" w:fill="FFFFFF"/>
                    </w:rPr>
                    <m:t>SinA</m:t>
                  </m:r>
                </m:den>
              </m:f>
              <m:r>
                <w:rPr>
                  <w:rFonts w:ascii="Cambria Math" w:hAnsi="Cambria Math" w:cstheme="majorHAnsi"/>
                  <w:color w:val="000000"/>
                  <w:sz w:val="16"/>
                  <w:szCs w:val="16"/>
                  <w:shd w:val="clear" w:color="auto" w:fill="FFFFFF"/>
                </w:rPr>
                <m:t>=</m:t>
              </m:r>
              <m:f>
                <m:fPr>
                  <m:ctrlPr>
                    <w:rPr>
                      <w:rFonts w:ascii="Cambria Math" w:hAnsi="Cambria Math" w:cstheme="majorHAnsi"/>
                      <w:i/>
                      <w:color w:val="000000"/>
                      <w:sz w:val="16"/>
                      <w:szCs w:val="16"/>
                      <w:shd w:val="clear" w:color="auto" w:fill="FFFFFF"/>
                    </w:rPr>
                  </m:ctrlPr>
                </m:fPr>
                <m:num>
                  <m:r>
                    <w:rPr>
                      <w:rFonts w:ascii="Cambria Math" w:hAnsi="Cambria Math" w:cstheme="majorHAnsi"/>
                      <w:color w:val="000000"/>
                      <w:sz w:val="16"/>
                      <w:szCs w:val="16"/>
                      <w:shd w:val="clear" w:color="auto" w:fill="FFFFFF"/>
                    </w:rPr>
                    <m:t>b</m:t>
                  </m:r>
                </m:num>
                <m:den>
                  <m:r>
                    <w:rPr>
                      <w:rFonts w:ascii="Cambria Math" w:hAnsi="Cambria Math" w:cstheme="majorHAnsi"/>
                      <w:color w:val="000000"/>
                      <w:sz w:val="16"/>
                      <w:szCs w:val="16"/>
                      <w:shd w:val="clear" w:color="auto" w:fill="FFFFFF"/>
                    </w:rPr>
                    <m:t>SinB</m:t>
                  </m:r>
                </m:den>
              </m:f>
            </m:oMath>
          </w:p>
          <w:p w14:paraId="5E1459C4" w14:textId="77777777" w:rsidR="00273B03" w:rsidRPr="00E41794" w:rsidRDefault="00273B03" w:rsidP="00C77A63">
            <w:pPr>
              <w:pStyle w:val="ListParagraph"/>
              <w:numPr>
                <w:ilvl w:val="0"/>
                <w:numId w:val="30"/>
              </w:numPr>
              <w:ind w:left="0" w:hanging="94"/>
              <w:rPr>
                <w:rFonts w:asciiTheme="majorHAnsi" w:hAnsiTheme="majorHAnsi" w:cstheme="majorHAnsi"/>
                <w:color w:val="000000"/>
                <w:sz w:val="16"/>
                <w:szCs w:val="16"/>
              </w:rPr>
            </w:pPr>
            <w:r w:rsidRPr="00511E8A">
              <w:rPr>
                <w:rFonts w:asciiTheme="majorHAnsi" w:hAnsiTheme="majorHAnsi" w:cstheme="majorHAnsi"/>
                <w:color w:val="000000"/>
                <w:sz w:val="16"/>
                <w:szCs w:val="16"/>
                <w:shd w:val="clear" w:color="auto" w:fill="FFFFFF"/>
              </w:rPr>
              <w:t xml:space="preserve">Students will know the sine rule to find missing angles to be </w:t>
            </w:r>
            <m:oMath>
              <m:f>
                <m:fPr>
                  <m:ctrlPr>
                    <w:rPr>
                      <w:rFonts w:ascii="Cambria Math" w:hAnsi="Cambria Math" w:cstheme="majorHAnsi"/>
                      <w:i/>
                      <w:color w:val="000000"/>
                      <w:sz w:val="16"/>
                      <w:szCs w:val="16"/>
                      <w:shd w:val="clear" w:color="auto" w:fill="FFFFFF"/>
                    </w:rPr>
                  </m:ctrlPr>
                </m:fPr>
                <m:num>
                  <m:r>
                    <w:rPr>
                      <w:rFonts w:ascii="Cambria Math" w:hAnsi="Cambria Math" w:cstheme="majorHAnsi"/>
                      <w:color w:val="000000"/>
                      <w:sz w:val="16"/>
                      <w:szCs w:val="16"/>
                      <w:shd w:val="clear" w:color="auto" w:fill="FFFFFF"/>
                    </w:rPr>
                    <m:t>SinA</m:t>
                  </m:r>
                </m:num>
                <m:den>
                  <m:r>
                    <w:rPr>
                      <w:rFonts w:ascii="Cambria Math" w:hAnsi="Cambria Math" w:cstheme="majorHAnsi"/>
                      <w:color w:val="000000"/>
                      <w:sz w:val="16"/>
                      <w:szCs w:val="16"/>
                      <w:shd w:val="clear" w:color="auto" w:fill="FFFFFF"/>
                    </w:rPr>
                    <m:t>a</m:t>
                  </m:r>
                </m:den>
              </m:f>
              <m:r>
                <w:rPr>
                  <w:rFonts w:ascii="Cambria Math" w:hAnsi="Cambria Math" w:cstheme="majorHAnsi"/>
                  <w:color w:val="000000"/>
                  <w:sz w:val="16"/>
                  <w:szCs w:val="16"/>
                  <w:shd w:val="clear" w:color="auto" w:fill="FFFFFF"/>
                </w:rPr>
                <m:t>=</m:t>
              </m:r>
              <m:f>
                <m:fPr>
                  <m:ctrlPr>
                    <w:rPr>
                      <w:rFonts w:ascii="Cambria Math" w:hAnsi="Cambria Math" w:cstheme="majorHAnsi"/>
                      <w:i/>
                      <w:color w:val="000000"/>
                      <w:sz w:val="16"/>
                      <w:szCs w:val="16"/>
                      <w:shd w:val="clear" w:color="auto" w:fill="FFFFFF"/>
                    </w:rPr>
                  </m:ctrlPr>
                </m:fPr>
                <m:num>
                  <m:r>
                    <w:rPr>
                      <w:rFonts w:ascii="Cambria Math" w:hAnsi="Cambria Math" w:cstheme="majorHAnsi"/>
                      <w:color w:val="000000"/>
                      <w:sz w:val="16"/>
                      <w:szCs w:val="16"/>
                      <w:shd w:val="clear" w:color="auto" w:fill="FFFFFF"/>
                    </w:rPr>
                    <m:t>SinB</m:t>
                  </m:r>
                </m:num>
                <m:den>
                  <m:r>
                    <w:rPr>
                      <w:rFonts w:ascii="Cambria Math" w:hAnsi="Cambria Math" w:cstheme="majorHAnsi"/>
                      <w:color w:val="000000"/>
                      <w:sz w:val="16"/>
                      <w:szCs w:val="16"/>
                      <w:shd w:val="clear" w:color="auto" w:fill="FFFFFF"/>
                    </w:rPr>
                    <m:t>b</m:t>
                  </m:r>
                </m:den>
              </m:f>
            </m:oMath>
          </w:p>
          <w:p w14:paraId="4DC49EAD" w14:textId="77777777" w:rsidR="00273B03" w:rsidRDefault="00273B03" w:rsidP="00C77A63">
            <w:pPr>
              <w:pStyle w:val="ListParagraph"/>
              <w:numPr>
                <w:ilvl w:val="0"/>
                <w:numId w:val="30"/>
              </w:numPr>
              <w:ind w:left="0" w:hanging="94"/>
              <w:rPr>
                <w:rFonts w:asciiTheme="majorHAnsi" w:hAnsiTheme="majorHAnsi" w:cstheme="majorHAnsi"/>
                <w:sz w:val="16"/>
                <w:szCs w:val="16"/>
              </w:rPr>
            </w:pPr>
            <w:r>
              <w:rPr>
                <w:rFonts w:asciiTheme="majorHAnsi" w:hAnsiTheme="majorHAnsi" w:cstheme="majorHAnsi"/>
                <w:sz w:val="16"/>
                <w:szCs w:val="16"/>
              </w:rPr>
              <w:t>Students will know how to find missing sides with the sine rule</w:t>
            </w:r>
          </w:p>
          <w:p w14:paraId="0B0830F6" w14:textId="77777777" w:rsidR="00273B03" w:rsidRDefault="00273B03" w:rsidP="00C77A63">
            <w:pPr>
              <w:pStyle w:val="ListParagraph"/>
              <w:numPr>
                <w:ilvl w:val="0"/>
                <w:numId w:val="30"/>
              </w:numPr>
              <w:ind w:left="0" w:hanging="94"/>
              <w:rPr>
                <w:rFonts w:asciiTheme="majorHAnsi" w:hAnsiTheme="majorHAnsi" w:cstheme="majorHAnsi"/>
                <w:sz w:val="16"/>
                <w:szCs w:val="16"/>
              </w:rPr>
            </w:pPr>
            <w:r>
              <w:rPr>
                <w:rFonts w:asciiTheme="majorHAnsi" w:hAnsiTheme="majorHAnsi" w:cstheme="majorHAnsi"/>
                <w:sz w:val="16"/>
                <w:szCs w:val="16"/>
              </w:rPr>
              <w:t>Students will know how to find missing angles with the sine rule</w:t>
            </w:r>
          </w:p>
          <w:p w14:paraId="544B063D" w14:textId="77777777" w:rsidR="00273B03" w:rsidRDefault="00273B03" w:rsidP="00C77A63">
            <w:pPr>
              <w:pStyle w:val="ListParagraph"/>
              <w:numPr>
                <w:ilvl w:val="0"/>
                <w:numId w:val="30"/>
              </w:numPr>
              <w:ind w:left="0" w:hanging="94"/>
              <w:rPr>
                <w:rFonts w:asciiTheme="majorHAnsi" w:hAnsiTheme="majorHAnsi" w:cstheme="majorHAnsi"/>
                <w:sz w:val="16"/>
                <w:szCs w:val="16"/>
              </w:rPr>
            </w:pPr>
            <w:r>
              <w:rPr>
                <w:rFonts w:asciiTheme="majorHAnsi" w:hAnsiTheme="majorHAnsi" w:cstheme="majorHAnsi"/>
                <w:sz w:val="16"/>
                <w:szCs w:val="16"/>
              </w:rPr>
              <w:t>Students will know that we use the Sine rule for non-</w:t>
            </w:r>
            <w:proofErr w:type="gramStart"/>
            <w:r>
              <w:rPr>
                <w:rFonts w:asciiTheme="majorHAnsi" w:hAnsiTheme="majorHAnsi" w:cstheme="majorHAnsi"/>
                <w:sz w:val="16"/>
                <w:szCs w:val="16"/>
              </w:rPr>
              <w:t>right angled</w:t>
            </w:r>
            <w:proofErr w:type="gramEnd"/>
            <w:r>
              <w:rPr>
                <w:rFonts w:asciiTheme="majorHAnsi" w:hAnsiTheme="majorHAnsi" w:cstheme="majorHAnsi"/>
                <w:sz w:val="16"/>
                <w:szCs w:val="16"/>
              </w:rPr>
              <w:t xml:space="preserve"> triangles when we have a pair of opposites (side and a corresponding angle)</w:t>
            </w:r>
          </w:p>
          <w:p w14:paraId="5D3B26D4" w14:textId="77777777" w:rsidR="00273B03" w:rsidRPr="00E41794" w:rsidRDefault="00273B03" w:rsidP="00C77A63">
            <w:pPr>
              <w:pStyle w:val="ListParagraph"/>
              <w:numPr>
                <w:ilvl w:val="0"/>
                <w:numId w:val="30"/>
              </w:numPr>
              <w:ind w:left="0" w:hanging="94"/>
              <w:rPr>
                <w:rFonts w:asciiTheme="majorHAnsi" w:hAnsiTheme="majorHAnsi" w:cstheme="majorHAnsi"/>
                <w:sz w:val="16"/>
                <w:szCs w:val="16"/>
              </w:rPr>
            </w:pPr>
            <w:r>
              <w:rPr>
                <w:rFonts w:asciiTheme="majorHAnsi" w:hAnsiTheme="majorHAnsi" w:cstheme="majorHAnsi"/>
                <w:sz w:val="16"/>
                <w:szCs w:val="16"/>
              </w:rPr>
              <w:t xml:space="preserve">Students will know that for all of the further trig formulae we use capital letters (A, B and C) to label the angles and that the side opposite each </w:t>
            </w:r>
            <w:proofErr w:type="gramStart"/>
            <w:r>
              <w:rPr>
                <w:rFonts w:asciiTheme="majorHAnsi" w:hAnsiTheme="majorHAnsi" w:cstheme="majorHAnsi"/>
                <w:sz w:val="16"/>
                <w:szCs w:val="16"/>
              </w:rPr>
              <w:t>angles</w:t>
            </w:r>
            <w:proofErr w:type="gramEnd"/>
            <w:r>
              <w:rPr>
                <w:rFonts w:asciiTheme="majorHAnsi" w:hAnsiTheme="majorHAnsi" w:cstheme="majorHAnsi"/>
                <w:sz w:val="16"/>
                <w:szCs w:val="16"/>
              </w:rPr>
              <w:t xml:space="preserve"> is labelled as the lower case letter that corresponds with the angle (A is opposite a, B is opposite b and C is opposite c)</w:t>
            </w:r>
          </w:p>
          <w:p w14:paraId="414D7698" w14:textId="77777777" w:rsidR="00273B03" w:rsidRPr="007E138D" w:rsidRDefault="00273B03" w:rsidP="00C77A63">
            <w:pPr>
              <w:pStyle w:val="ListParagraph"/>
              <w:numPr>
                <w:ilvl w:val="0"/>
                <w:numId w:val="30"/>
              </w:numPr>
              <w:ind w:left="0" w:hanging="94"/>
              <w:rPr>
                <w:rFonts w:asciiTheme="majorHAnsi" w:hAnsiTheme="majorHAnsi" w:cstheme="majorHAnsi"/>
                <w:color w:val="000000"/>
                <w:sz w:val="16"/>
                <w:szCs w:val="16"/>
              </w:rPr>
            </w:pPr>
            <w:r>
              <w:rPr>
                <w:rFonts w:asciiTheme="majorHAnsi" w:hAnsiTheme="majorHAnsi" w:cstheme="majorHAnsi"/>
                <w:color w:val="000000"/>
                <w:sz w:val="16"/>
                <w:szCs w:val="16"/>
              </w:rPr>
              <w:t>Students will know how to solve problems using the sine rule</w:t>
            </w:r>
          </w:p>
        </w:tc>
        <w:tc>
          <w:tcPr>
            <w:tcW w:w="3118" w:type="dxa"/>
          </w:tcPr>
          <w:p w14:paraId="53CB8E6B" w14:textId="77777777" w:rsidR="00273B03" w:rsidRPr="008A680B" w:rsidRDefault="00273B03" w:rsidP="00C77A63">
            <w:pPr>
              <w:rPr>
                <w:rFonts w:asciiTheme="majorHAnsi" w:hAnsiTheme="majorHAnsi" w:cstheme="majorHAnsi"/>
                <w:b/>
                <w:color w:val="7030A0"/>
                <w:sz w:val="16"/>
                <w:szCs w:val="16"/>
              </w:rPr>
            </w:pPr>
          </w:p>
        </w:tc>
        <w:tc>
          <w:tcPr>
            <w:tcW w:w="3402" w:type="dxa"/>
          </w:tcPr>
          <w:p w14:paraId="4323799C" w14:textId="77777777" w:rsidR="00273B03" w:rsidRPr="00511E8A" w:rsidRDefault="00273B03" w:rsidP="00C77A63">
            <w:pPr>
              <w:pStyle w:val="ListParagraph"/>
              <w:numPr>
                <w:ilvl w:val="0"/>
                <w:numId w:val="31"/>
              </w:numPr>
              <w:ind w:left="33" w:hanging="120"/>
              <w:rPr>
                <w:rFonts w:asciiTheme="majorHAnsi" w:hAnsiTheme="majorHAnsi" w:cstheme="majorHAnsi"/>
                <w:sz w:val="16"/>
                <w:szCs w:val="16"/>
              </w:rPr>
            </w:pPr>
            <w:r w:rsidRPr="00511E8A">
              <w:rPr>
                <w:rFonts w:asciiTheme="majorHAnsi" w:hAnsiTheme="majorHAnsi" w:cstheme="majorHAnsi"/>
                <w:color w:val="000000"/>
                <w:sz w:val="16"/>
                <w:szCs w:val="16"/>
                <w:shd w:val="clear" w:color="auto" w:fill="FFFFFF"/>
              </w:rPr>
              <w:t>Students need to be able to substitute into and rearrange formulae.</w:t>
            </w:r>
          </w:p>
          <w:p w14:paraId="42FD2E3D" w14:textId="77777777" w:rsidR="00273B03" w:rsidRPr="00511E8A" w:rsidRDefault="00273B03" w:rsidP="00C77A63">
            <w:pPr>
              <w:pStyle w:val="ListParagraph"/>
              <w:numPr>
                <w:ilvl w:val="0"/>
                <w:numId w:val="31"/>
              </w:numPr>
              <w:ind w:left="33" w:hanging="120"/>
              <w:rPr>
                <w:rFonts w:asciiTheme="majorHAnsi" w:hAnsiTheme="majorHAnsi" w:cstheme="majorHAnsi"/>
                <w:sz w:val="16"/>
                <w:szCs w:val="16"/>
              </w:rPr>
            </w:pPr>
            <w:r w:rsidRPr="00511E8A">
              <w:rPr>
                <w:rFonts w:asciiTheme="majorHAnsi" w:hAnsiTheme="majorHAnsi" w:cstheme="majorHAnsi"/>
                <w:color w:val="000000"/>
                <w:sz w:val="16"/>
                <w:szCs w:val="16"/>
                <w:shd w:val="clear" w:color="auto" w:fill="FFFFFF"/>
              </w:rPr>
              <w:t>Students need to be able to label triangles and right-angle triangles.</w:t>
            </w:r>
          </w:p>
          <w:p w14:paraId="05E3A877" w14:textId="77777777" w:rsidR="00273B03" w:rsidRDefault="00273B03" w:rsidP="00C77A63">
            <w:pPr>
              <w:pStyle w:val="ListParagraph"/>
              <w:numPr>
                <w:ilvl w:val="0"/>
                <w:numId w:val="31"/>
              </w:numPr>
              <w:ind w:left="33" w:hanging="120"/>
              <w:rPr>
                <w:rFonts w:asciiTheme="majorHAnsi" w:hAnsiTheme="majorHAnsi" w:cstheme="majorHAnsi"/>
                <w:sz w:val="16"/>
                <w:szCs w:val="16"/>
              </w:rPr>
            </w:pPr>
            <w:r w:rsidRPr="00511E8A">
              <w:rPr>
                <w:rFonts w:asciiTheme="majorHAnsi" w:hAnsiTheme="majorHAnsi" w:cstheme="majorHAnsi"/>
                <w:color w:val="000000"/>
                <w:sz w:val="16"/>
                <w:szCs w:val="16"/>
                <w:shd w:val="clear" w:color="auto" w:fill="FFFFFF"/>
              </w:rPr>
              <w:t>Students need to be able to use all four operations.</w:t>
            </w:r>
          </w:p>
        </w:tc>
        <w:tc>
          <w:tcPr>
            <w:tcW w:w="1321" w:type="dxa"/>
          </w:tcPr>
          <w:p w14:paraId="09C28997" w14:textId="77777777" w:rsidR="00273B03" w:rsidRPr="00EB3DA8" w:rsidRDefault="00273B03" w:rsidP="00C77A63">
            <w:pPr>
              <w:rPr>
                <w:rFonts w:asciiTheme="majorHAnsi" w:hAnsiTheme="majorHAnsi" w:cstheme="majorHAnsi"/>
                <w:sz w:val="16"/>
                <w:szCs w:val="16"/>
              </w:rPr>
            </w:pPr>
          </w:p>
        </w:tc>
      </w:tr>
      <w:tr w:rsidR="00273B03" w:rsidRPr="00EB3DA8" w14:paraId="18C42D1A" w14:textId="77777777" w:rsidTr="00273B03">
        <w:trPr>
          <w:trHeight w:val="1670"/>
        </w:trPr>
        <w:tc>
          <w:tcPr>
            <w:tcW w:w="2103" w:type="dxa"/>
          </w:tcPr>
          <w:p w14:paraId="38578060" w14:textId="77777777" w:rsidR="00273B03" w:rsidRPr="005F7FB4" w:rsidRDefault="00273B03" w:rsidP="00C77A63">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calculate missing sides and angles of a triangle using the cosine rule</w:t>
            </w:r>
          </w:p>
        </w:tc>
        <w:tc>
          <w:tcPr>
            <w:tcW w:w="6120" w:type="dxa"/>
          </w:tcPr>
          <w:p w14:paraId="0FE4B3E0" w14:textId="77777777" w:rsidR="00273B03" w:rsidRPr="00511E8A" w:rsidRDefault="00273B03" w:rsidP="00C77A63">
            <w:pPr>
              <w:pStyle w:val="ListParagraph"/>
              <w:numPr>
                <w:ilvl w:val="0"/>
                <w:numId w:val="30"/>
              </w:numPr>
              <w:ind w:left="0" w:hanging="94"/>
              <w:rPr>
                <w:rFonts w:asciiTheme="majorHAnsi" w:hAnsiTheme="majorHAnsi" w:cstheme="majorHAnsi"/>
                <w:sz w:val="16"/>
                <w:szCs w:val="16"/>
              </w:rPr>
            </w:pPr>
            <w:r w:rsidRPr="00511E8A">
              <w:rPr>
                <w:rFonts w:asciiTheme="majorHAnsi" w:hAnsiTheme="majorHAnsi" w:cstheme="majorHAnsi"/>
                <w:color w:val="000000"/>
                <w:sz w:val="16"/>
                <w:szCs w:val="16"/>
                <w:shd w:val="clear" w:color="auto" w:fill="FFFFFF"/>
              </w:rPr>
              <w:t>Students will know the cosine rule to find missing angles to be a²= b² + c² – 2bc cos(A)</w:t>
            </w:r>
          </w:p>
          <w:p w14:paraId="53D55969" w14:textId="77777777" w:rsidR="00273B03" w:rsidRPr="00E41794" w:rsidRDefault="00273B03" w:rsidP="00C77A63">
            <w:pPr>
              <w:pStyle w:val="ListParagraph"/>
              <w:numPr>
                <w:ilvl w:val="0"/>
                <w:numId w:val="30"/>
              </w:numPr>
              <w:ind w:left="0" w:hanging="94"/>
              <w:rPr>
                <w:rFonts w:asciiTheme="majorHAnsi" w:hAnsiTheme="majorHAnsi" w:cstheme="majorHAnsi"/>
                <w:sz w:val="16"/>
                <w:szCs w:val="16"/>
              </w:rPr>
            </w:pPr>
            <w:r w:rsidRPr="00511E8A">
              <w:rPr>
                <w:rFonts w:asciiTheme="majorHAnsi" w:hAnsiTheme="majorHAnsi" w:cstheme="majorHAnsi"/>
                <w:color w:val="000000"/>
                <w:sz w:val="16"/>
                <w:szCs w:val="16"/>
                <w:shd w:val="clear" w:color="auto" w:fill="FFFFFF"/>
              </w:rPr>
              <w:t xml:space="preserve">Students will know the cosine rule to find missing angles to be </w:t>
            </w:r>
            <m:oMath>
              <m:r>
                <w:rPr>
                  <w:rFonts w:ascii="Cambria Math" w:hAnsi="Cambria Math" w:cstheme="majorHAnsi"/>
                  <w:color w:val="000000"/>
                  <w:sz w:val="16"/>
                  <w:szCs w:val="16"/>
                  <w:shd w:val="clear" w:color="auto" w:fill="FFFFFF"/>
                </w:rPr>
                <m:t>CosA=</m:t>
              </m:r>
              <m:f>
                <m:fPr>
                  <m:ctrlPr>
                    <w:rPr>
                      <w:rFonts w:ascii="Cambria Math" w:hAnsi="Cambria Math" w:cstheme="majorHAnsi"/>
                      <w:i/>
                      <w:color w:val="000000"/>
                      <w:sz w:val="16"/>
                      <w:szCs w:val="16"/>
                      <w:shd w:val="clear" w:color="auto" w:fill="FFFFFF"/>
                    </w:rPr>
                  </m:ctrlPr>
                </m:fPr>
                <m:num>
                  <m:sSup>
                    <m:sSupPr>
                      <m:ctrlPr>
                        <w:rPr>
                          <w:rFonts w:ascii="Cambria Math" w:hAnsi="Cambria Math" w:cstheme="majorHAnsi"/>
                          <w:i/>
                          <w:color w:val="000000"/>
                          <w:sz w:val="16"/>
                          <w:szCs w:val="16"/>
                          <w:shd w:val="clear" w:color="auto" w:fill="FFFFFF"/>
                        </w:rPr>
                      </m:ctrlPr>
                    </m:sSupPr>
                    <m:e>
                      <m:r>
                        <w:rPr>
                          <w:rFonts w:ascii="Cambria Math" w:hAnsi="Cambria Math" w:cstheme="majorHAnsi"/>
                          <w:color w:val="000000"/>
                          <w:sz w:val="16"/>
                          <w:szCs w:val="16"/>
                          <w:shd w:val="clear" w:color="auto" w:fill="FFFFFF"/>
                        </w:rPr>
                        <m:t>b</m:t>
                      </m:r>
                    </m:e>
                    <m:sup>
                      <m:r>
                        <w:rPr>
                          <w:rFonts w:ascii="Cambria Math" w:hAnsi="Cambria Math" w:cstheme="majorHAnsi"/>
                          <w:color w:val="000000"/>
                          <w:sz w:val="16"/>
                          <w:szCs w:val="16"/>
                          <w:shd w:val="clear" w:color="auto" w:fill="FFFFFF"/>
                        </w:rPr>
                        <m:t>2</m:t>
                      </m:r>
                    </m:sup>
                  </m:sSup>
                  <m:r>
                    <w:rPr>
                      <w:rFonts w:ascii="Cambria Math" w:hAnsi="Cambria Math" w:cstheme="majorHAnsi"/>
                      <w:color w:val="000000"/>
                      <w:sz w:val="16"/>
                      <w:szCs w:val="16"/>
                      <w:shd w:val="clear" w:color="auto" w:fill="FFFFFF"/>
                    </w:rPr>
                    <m:t>+</m:t>
                  </m:r>
                  <m:sSup>
                    <m:sSupPr>
                      <m:ctrlPr>
                        <w:rPr>
                          <w:rFonts w:ascii="Cambria Math" w:hAnsi="Cambria Math" w:cstheme="majorHAnsi"/>
                          <w:i/>
                          <w:color w:val="000000"/>
                          <w:sz w:val="16"/>
                          <w:szCs w:val="16"/>
                          <w:shd w:val="clear" w:color="auto" w:fill="FFFFFF"/>
                        </w:rPr>
                      </m:ctrlPr>
                    </m:sSupPr>
                    <m:e>
                      <m:r>
                        <w:rPr>
                          <w:rFonts w:ascii="Cambria Math" w:hAnsi="Cambria Math" w:cstheme="majorHAnsi"/>
                          <w:color w:val="000000"/>
                          <w:sz w:val="16"/>
                          <w:szCs w:val="16"/>
                          <w:shd w:val="clear" w:color="auto" w:fill="FFFFFF"/>
                        </w:rPr>
                        <m:t>c</m:t>
                      </m:r>
                    </m:e>
                    <m:sup>
                      <m:r>
                        <w:rPr>
                          <w:rFonts w:ascii="Cambria Math" w:hAnsi="Cambria Math" w:cstheme="majorHAnsi"/>
                          <w:color w:val="000000"/>
                          <w:sz w:val="16"/>
                          <w:szCs w:val="16"/>
                          <w:shd w:val="clear" w:color="auto" w:fill="FFFFFF"/>
                        </w:rPr>
                        <m:t>2</m:t>
                      </m:r>
                    </m:sup>
                  </m:sSup>
                  <m:r>
                    <w:rPr>
                      <w:rFonts w:ascii="Cambria Math" w:hAnsi="Cambria Math" w:cstheme="majorHAnsi"/>
                      <w:color w:val="000000"/>
                      <w:sz w:val="16"/>
                      <w:szCs w:val="16"/>
                      <w:shd w:val="clear" w:color="auto" w:fill="FFFFFF"/>
                    </w:rPr>
                    <m:t>-</m:t>
                  </m:r>
                  <m:sSup>
                    <m:sSupPr>
                      <m:ctrlPr>
                        <w:rPr>
                          <w:rFonts w:ascii="Cambria Math" w:hAnsi="Cambria Math" w:cstheme="majorHAnsi"/>
                          <w:i/>
                          <w:color w:val="000000"/>
                          <w:sz w:val="16"/>
                          <w:szCs w:val="16"/>
                          <w:shd w:val="clear" w:color="auto" w:fill="FFFFFF"/>
                        </w:rPr>
                      </m:ctrlPr>
                    </m:sSupPr>
                    <m:e>
                      <m:r>
                        <w:rPr>
                          <w:rFonts w:ascii="Cambria Math" w:hAnsi="Cambria Math" w:cstheme="majorHAnsi"/>
                          <w:color w:val="000000"/>
                          <w:sz w:val="16"/>
                          <w:szCs w:val="16"/>
                          <w:shd w:val="clear" w:color="auto" w:fill="FFFFFF"/>
                        </w:rPr>
                        <m:t>a</m:t>
                      </m:r>
                    </m:e>
                    <m:sup>
                      <m:r>
                        <w:rPr>
                          <w:rFonts w:ascii="Cambria Math" w:hAnsi="Cambria Math" w:cstheme="majorHAnsi"/>
                          <w:color w:val="000000"/>
                          <w:sz w:val="16"/>
                          <w:szCs w:val="16"/>
                          <w:shd w:val="clear" w:color="auto" w:fill="FFFFFF"/>
                        </w:rPr>
                        <m:t>2</m:t>
                      </m:r>
                    </m:sup>
                  </m:sSup>
                </m:num>
                <m:den>
                  <m:r>
                    <w:rPr>
                      <w:rFonts w:ascii="Cambria Math" w:hAnsi="Cambria Math" w:cstheme="majorHAnsi"/>
                      <w:color w:val="000000"/>
                      <w:sz w:val="16"/>
                      <w:szCs w:val="16"/>
                      <w:shd w:val="clear" w:color="auto" w:fill="FFFFFF"/>
                    </w:rPr>
                    <m:t>2bc</m:t>
                  </m:r>
                </m:den>
              </m:f>
            </m:oMath>
          </w:p>
          <w:p w14:paraId="3AD40476" w14:textId="77777777" w:rsidR="00273B03" w:rsidRDefault="00273B03" w:rsidP="00C77A63">
            <w:pPr>
              <w:pStyle w:val="ListParagraph"/>
              <w:numPr>
                <w:ilvl w:val="0"/>
                <w:numId w:val="30"/>
              </w:numPr>
              <w:ind w:left="0" w:hanging="94"/>
              <w:rPr>
                <w:rFonts w:asciiTheme="majorHAnsi" w:hAnsiTheme="majorHAnsi" w:cstheme="majorHAnsi"/>
                <w:sz w:val="16"/>
                <w:szCs w:val="16"/>
              </w:rPr>
            </w:pPr>
            <w:r>
              <w:rPr>
                <w:rFonts w:asciiTheme="majorHAnsi" w:hAnsiTheme="majorHAnsi" w:cstheme="majorHAnsi"/>
                <w:sz w:val="16"/>
                <w:szCs w:val="16"/>
              </w:rPr>
              <w:t>Students will know that we use the Cosine rule to find a missing side for non-right-angled triangles when we know two sides and the included angle</w:t>
            </w:r>
          </w:p>
          <w:p w14:paraId="72BBEB3F" w14:textId="77777777" w:rsidR="00273B03" w:rsidRPr="00E41794" w:rsidRDefault="00273B03" w:rsidP="00C77A63">
            <w:pPr>
              <w:pStyle w:val="ListParagraph"/>
              <w:numPr>
                <w:ilvl w:val="0"/>
                <w:numId w:val="30"/>
              </w:numPr>
              <w:ind w:left="0" w:hanging="94"/>
              <w:rPr>
                <w:rFonts w:asciiTheme="majorHAnsi" w:hAnsiTheme="majorHAnsi" w:cstheme="majorHAnsi"/>
                <w:sz w:val="16"/>
                <w:szCs w:val="16"/>
              </w:rPr>
            </w:pPr>
            <w:r>
              <w:rPr>
                <w:rFonts w:asciiTheme="majorHAnsi" w:hAnsiTheme="majorHAnsi" w:cstheme="majorHAnsi"/>
                <w:sz w:val="16"/>
                <w:szCs w:val="16"/>
              </w:rPr>
              <w:t>Students will know that we use the Cosine rule to find missing angles when we know all three sides for the triangle but no angles</w:t>
            </w:r>
          </w:p>
          <w:p w14:paraId="2E3CBB8F" w14:textId="77777777" w:rsidR="00273B03" w:rsidRPr="00006736" w:rsidRDefault="00273B03" w:rsidP="00C77A63">
            <w:pPr>
              <w:pStyle w:val="ListParagraph"/>
              <w:numPr>
                <w:ilvl w:val="0"/>
                <w:numId w:val="24"/>
              </w:numPr>
              <w:ind w:left="0" w:hanging="94"/>
              <w:rPr>
                <w:rFonts w:asciiTheme="majorHAnsi" w:hAnsiTheme="majorHAnsi" w:cstheme="majorHAnsi"/>
                <w:color w:val="000000"/>
                <w:sz w:val="16"/>
                <w:szCs w:val="16"/>
              </w:rPr>
            </w:pPr>
            <w:r w:rsidRPr="00511E8A">
              <w:rPr>
                <w:rFonts w:asciiTheme="majorHAnsi" w:hAnsiTheme="majorHAnsi" w:cstheme="majorHAnsi"/>
                <w:color w:val="000000"/>
                <w:sz w:val="16"/>
                <w:szCs w:val="16"/>
                <w:shd w:val="clear" w:color="auto" w:fill="FFFFFF"/>
              </w:rPr>
              <w:t>Students will know how to use the cosine rule to find missing sides and angles</w:t>
            </w:r>
          </w:p>
          <w:p w14:paraId="6AF43789" w14:textId="77777777" w:rsidR="00273B03" w:rsidRDefault="00273B03" w:rsidP="00C77A63">
            <w:pPr>
              <w:pStyle w:val="ListParagraph"/>
              <w:numPr>
                <w:ilvl w:val="0"/>
                <w:numId w:val="24"/>
              </w:numPr>
              <w:ind w:left="0" w:hanging="94"/>
              <w:rPr>
                <w:rFonts w:asciiTheme="majorHAnsi" w:hAnsiTheme="majorHAnsi" w:cstheme="majorHAnsi"/>
                <w:color w:val="000000"/>
                <w:sz w:val="16"/>
                <w:szCs w:val="16"/>
              </w:rPr>
            </w:pPr>
            <w:r>
              <w:rPr>
                <w:rFonts w:asciiTheme="majorHAnsi" w:hAnsiTheme="majorHAnsi" w:cstheme="majorHAnsi"/>
                <w:color w:val="000000"/>
                <w:sz w:val="16"/>
                <w:szCs w:val="16"/>
              </w:rPr>
              <w:t>Students will know how to solve problems using the cosine rule</w:t>
            </w:r>
          </w:p>
          <w:p w14:paraId="360373C3" w14:textId="77777777" w:rsidR="00273B03" w:rsidRPr="007E138D" w:rsidRDefault="00273B03" w:rsidP="00C77A63">
            <w:pPr>
              <w:pStyle w:val="ListParagraph"/>
              <w:numPr>
                <w:ilvl w:val="0"/>
                <w:numId w:val="24"/>
              </w:numPr>
              <w:ind w:left="0" w:hanging="94"/>
              <w:rPr>
                <w:rFonts w:asciiTheme="majorHAnsi" w:hAnsiTheme="majorHAnsi" w:cstheme="majorHAnsi"/>
                <w:color w:val="000000"/>
                <w:sz w:val="16"/>
                <w:szCs w:val="16"/>
              </w:rPr>
            </w:pPr>
            <w:r>
              <w:rPr>
                <w:rFonts w:asciiTheme="majorHAnsi" w:hAnsiTheme="majorHAnsi" w:cstheme="majorHAnsi"/>
                <w:color w:val="000000"/>
                <w:sz w:val="16"/>
                <w:szCs w:val="16"/>
              </w:rPr>
              <w:t>Students will know how to use the sine rule and cosine rule together to solve multi-step problems</w:t>
            </w:r>
          </w:p>
        </w:tc>
        <w:tc>
          <w:tcPr>
            <w:tcW w:w="3118" w:type="dxa"/>
          </w:tcPr>
          <w:p w14:paraId="3D7CD662" w14:textId="77777777" w:rsidR="00273B03" w:rsidRPr="008A680B" w:rsidRDefault="00273B03" w:rsidP="00C77A63">
            <w:pPr>
              <w:rPr>
                <w:rFonts w:asciiTheme="majorHAnsi" w:hAnsiTheme="majorHAnsi" w:cstheme="majorHAnsi"/>
                <w:b/>
                <w:color w:val="7030A0"/>
                <w:sz w:val="16"/>
                <w:szCs w:val="16"/>
              </w:rPr>
            </w:pPr>
          </w:p>
        </w:tc>
        <w:tc>
          <w:tcPr>
            <w:tcW w:w="3402" w:type="dxa"/>
          </w:tcPr>
          <w:p w14:paraId="79393F92" w14:textId="77777777" w:rsidR="00273B03" w:rsidRPr="00511E8A" w:rsidRDefault="00273B03" w:rsidP="00C77A63">
            <w:pPr>
              <w:pStyle w:val="ListParagraph"/>
              <w:numPr>
                <w:ilvl w:val="0"/>
                <w:numId w:val="31"/>
              </w:numPr>
              <w:ind w:left="33" w:hanging="120"/>
              <w:rPr>
                <w:rFonts w:asciiTheme="majorHAnsi" w:hAnsiTheme="majorHAnsi" w:cstheme="majorHAnsi"/>
                <w:sz w:val="16"/>
                <w:szCs w:val="16"/>
              </w:rPr>
            </w:pPr>
            <w:r w:rsidRPr="00511E8A">
              <w:rPr>
                <w:rFonts w:asciiTheme="majorHAnsi" w:hAnsiTheme="majorHAnsi" w:cstheme="majorHAnsi"/>
                <w:color w:val="000000"/>
                <w:sz w:val="16"/>
                <w:szCs w:val="16"/>
                <w:shd w:val="clear" w:color="auto" w:fill="FFFFFF"/>
              </w:rPr>
              <w:t>Students need to be able to substitute into and rearrange formulae.</w:t>
            </w:r>
          </w:p>
          <w:p w14:paraId="2448B94E" w14:textId="77777777" w:rsidR="00273B03" w:rsidRPr="00511E8A" w:rsidRDefault="00273B03" w:rsidP="00C77A63">
            <w:pPr>
              <w:pStyle w:val="ListParagraph"/>
              <w:numPr>
                <w:ilvl w:val="0"/>
                <w:numId w:val="31"/>
              </w:numPr>
              <w:ind w:left="33" w:hanging="120"/>
              <w:rPr>
                <w:rFonts w:asciiTheme="majorHAnsi" w:hAnsiTheme="majorHAnsi" w:cstheme="majorHAnsi"/>
                <w:sz w:val="16"/>
                <w:szCs w:val="16"/>
              </w:rPr>
            </w:pPr>
            <w:r w:rsidRPr="00511E8A">
              <w:rPr>
                <w:rFonts w:asciiTheme="majorHAnsi" w:hAnsiTheme="majorHAnsi" w:cstheme="majorHAnsi"/>
                <w:color w:val="000000"/>
                <w:sz w:val="16"/>
                <w:szCs w:val="16"/>
                <w:shd w:val="clear" w:color="auto" w:fill="FFFFFF"/>
              </w:rPr>
              <w:t>Students need to be able to label triangles and right-angle triangles.</w:t>
            </w:r>
          </w:p>
          <w:p w14:paraId="14F9A328" w14:textId="77777777" w:rsidR="00273B03" w:rsidRDefault="00273B03" w:rsidP="00C77A63">
            <w:pPr>
              <w:pStyle w:val="ListParagraph"/>
              <w:numPr>
                <w:ilvl w:val="0"/>
                <w:numId w:val="31"/>
              </w:numPr>
              <w:ind w:left="33" w:hanging="120"/>
              <w:rPr>
                <w:rFonts w:asciiTheme="majorHAnsi" w:hAnsiTheme="majorHAnsi" w:cstheme="majorHAnsi"/>
                <w:sz w:val="16"/>
                <w:szCs w:val="16"/>
              </w:rPr>
            </w:pPr>
            <w:r w:rsidRPr="00511E8A">
              <w:rPr>
                <w:rFonts w:asciiTheme="majorHAnsi" w:hAnsiTheme="majorHAnsi" w:cstheme="majorHAnsi"/>
                <w:color w:val="000000"/>
                <w:sz w:val="16"/>
                <w:szCs w:val="16"/>
                <w:shd w:val="clear" w:color="auto" w:fill="FFFFFF"/>
              </w:rPr>
              <w:t>Students need to be able to use all four operations.</w:t>
            </w:r>
          </w:p>
        </w:tc>
        <w:tc>
          <w:tcPr>
            <w:tcW w:w="1321" w:type="dxa"/>
          </w:tcPr>
          <w:p w14:paraId="47F4E363" w14:textId="77777777" w:rsidR="00273B03" w:rsidRPr="00EB3DA8" w:rsidRDefault="00273B03" w:rsidP="00C77A63">
            <w:pPr>
              <w:rPr>
                <w:rFonts w:asciiTheme="majorHAnsi" w:hAnsiTheme="majorHAnsi" w:cstheme="majorHAnsi"/>
                <w:sz w:val="16"/>
                <w:szCs w:val="16"/>
              </w:rPr>
            </w:pPr>
          </w:p>
        </w:tc>
      </w:tr>
      <w:tr w:rsidR="00273B03" w:rsidRPr="00EB3DA8" w14:paraId="0C7DF879" w14:textId="77777777" w:rsidTr="00273B03">
        <w:trPr>
          <w:trHeight w:val="1670"/>
        </w:trPr>
        <w:tc>
          <w:tcPr>
            <w:tcW w:w="2103" w:type="dxa"/>
          </w:tcPr>
          <w:p w14:paraId="3902F3A5" w14:textId="77777777" w:rsidR="00273B03" w:rsidRPr="005F7FB4" w:rsidRDefault="00273B03" w:rsidP="00C77A63">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the area of a triangle using Sine</w:t>
            </w:r>
          </w:p>
        </w:tc>
        <w:tc>
          <w:tcPr>
            <w:tcW w:w="6120" w:type="dxa"/>
          </w:tcPr>
          <w:p w14:paraId="4149D96F" w14:textId="77777777" w:rsidR="00273B03" w:rsidRPr="00511E8A" w:rsidRDefault="00273B03" w:rsidP="00C77A63">
            <w:pPr>
              <w:pStyle w:val="ListParagraph"/>
              <w:numPr>
                <w:ilvl w:val="0"/>
                <w:numId w:val="30"/>
              </w:numPr>
              <w:ind w:left="0" w:hanging="94"/>
              <w:rPr>
                <w:rFonts w:asciiTheme="majorHAnsi" w:hAnsiTheme="majorHAnsi" w:cstheme="majorHAnsi"/>
                <w:color w:val="000000"/>
                <w:sz w:val="16"/>
                <w:szCs w:val="16"/>
                <w:shd w:val="clear" w:color="auto" w:fill="FFFFFF"/>
              </w:rPr>
            </w:pPr>
            <w:r w:rsidRPr="00511E8A">
              <w:rPr>
                <w:rFonts w:asciiTheme="majorHAnsi" w:hAnsiTheme="majorHAnsi" w:cstheme="majorHAnsi"/>
                <w:color w:val="000000"/>
                <w:sz w:val="16"/>
                <w:szCs w:val="16"/>
                <w:shd w:val="clear" w:color="auto" w:fill="FFFFFF"/>
              </w:rPr>
              <w:t>Students will know how to calculate the area of a triangle using the formula</w:t>
            </w:r>
            <m:oMath>
              <m:r>
                <w:rPr>
                  <w:rFonts w:ascii="Cambria Math" w:hAnsi="Cambria Math" w:cstheme="majorHAnsi"/>
                  <w:color w:val="000000"/>
                  <w:sz w:val="16"/>
                  <w:szCs w:val="16"/>
                  <w:shd w:val="clear" w:color="auto" w:fill="FFFFFF"/>
                </w:rPr>
                <m:t xml:space="preserve"> Area= </m:t>
              </m:r>
              <m:f>
                <m:fPr>
                  <m:ctrlPr>
                    <w:rPr>
                      <w:rFonts w:ascii="Cambria Math" w:hAnsi="Cambria Math" w:cstheme="majorHAnsi"/>
                      <w:i/>
                      <w:color w:val="000000"/>
                      <w:sz w:val="16"/>
                      <w:szCs w:val="16"/>
                      <w:shd w:val="clear" w:color="auto" w:fill="FFFFFF"/>
                    </w:rPr>
                  </m:ctrlPr>
                </m:fPr>
                <m:num>
                  <m:r>
                    <w:rPr>
                      <w:rFonts w:ascii="Cambria Math" w:hAnsi="Cambria Math" w:cstheme="majorHAnsi"/>
                      <w:color w:val="000000"/>
                      <w:sz w:val="16"/>
                      <w:szCs w:val="16"/>
                      <w:shd w:val="clear" w:color="auto" w:fill="FFFFFF"/>
                    </w:rPr>
                    <m:t>1</m:t>
                  </m:r>
                </m:num>
                <m:den>
                  <m:r>
                    <w:rPr>
                      <w:rFonts w:ascii="Cambria Math" w:hAnsi="Cambria Math" w:cstheme="majorHAnsi"/>
                      <w:color w:val="000000"/>
                      <w:sz w:val="16"/>
                      <w:szCs w:val="16"/>
                      <w:shd w:val="clear" w:color="auto" w:fill="FFFFFF"/>
                    </w:rPr>
                    <m:t>2</m:t>
                  </m:r>
                </m:den>
              </m:f>
              <m:r>
                <w:rPr>
                  <w:rFonts w:ascii="Cambria Math" w:hAnsi="Cambria Math" w:cstheme="majorHAnsi"/>
                  <w:color w:val="000000"/>
                  <w:sz w:val="16"/>
                  <w:szCs w:val="16"/>
                  <w:shd w:val="clear" w:color="auto" w:fill="FFFFFF"/>
                </w:rPr>
                <m:t>abSinC</m:t>
              </m:r>
            </m:oMath>
            <w:r w:rsidRPr="00511E8A">
              <w:rPr>
                <w:rFonts w:asciiTheme="majorHAnsi" w:hAnsiTheme="majorHAnsi" w:cstheme="majorHAnsi"/>
                <w:color w:val="000000"/>
                <w:sz w:val="16"/>
                <w:szCs w:val="16"/>
                <w:shd w:val="clear" w:color="auto" w:fill="FFFFFF"/>
              </w:rPr>
              <w:t>.</w:t>
            </w:r>
          </w:p>
          <w:p w14:paraId="49273EA8" w14:textId="77777777" w:rsidR="00273B03" w:rsidRDefault="00273B03" w:rsidP="00C77A63">
            <w:pPr>
              <w:pStyle w:val="ListParagraph"/>
              <w:numPr>
                <w:ilvl w:val="0"/>
                <w:numId w:val="30"/>
              </w:numPr>
              <w:ind w:left="0" w:hanging="94"/>
              <w:rPr>
                <w:rFonts w:asciiTheme="majorHAnsi" w:hAnsiTheme="majorHAnsi" w:cstheme="majorHAnsi"/>
                <w:color w:val="000000"/>
                <w:sz w:val="16"/>
                <w:szCs w:val="16"/>
                <w:shd w:val="clear" w:color="auto" w:fill="FFFFFF"/>
              </w:rPr>
            </w:pPr>
            <w:r w:rsidRPr="00511E8A">
              <w:rPr>
                <w:rFonts w:asciiTheme="majorHAnsi" w:hAnsiTheme="majorHAnsi" w:cstheme="majorHAnsi"/>
                <w:color w:val="000000"/>
                <w:sz w:val="16"/>
                <w:szCs w:val="16"/>
                <w:shd w:val="clear" w:color="auto" w:fill="FFFFFF"/>
              </w:rPr>
              <w:t xml:space="preserve">Students will know how to use the inverse of </w:t>
            </w:r>
            <m:oMath>
              <m:r>
                <w:rPr>
                  <w:rFonts w:ascii="Cambria Math" w:hAnsi="Cambria Math" w:cstheme="majorHAnsi"/>
                  <w:color w:val="000000"/>
                  <w:sz w:val="16"/>
                  <w:szCs w:val="16"/>
                  <w:shd w:val="clear" w:color="auto" w:fill="FFFFFF"/>
                </w:rPr>
                <m:t xml:space="preserve">Area= </m:t>
              </m:r>
              <m:f>
                <m:fPr>
                  <m:ctrlPr>
                    <w:rPr>
                      <w:rFonts w:ascii="Cambria Math" w:hAnsi="Cambria Math" w:cstheme="majorHAnsi"/>
                      <w:i/>
                      <w:color w:val="000000"/>
                      <w:sz w:val="16"/>
                      <w:szCs w:val="16"/>
                      <w:shd w:val="clear" w:color="auto" w:fill="FFFFFF"/>
                    </w:rPr>
                  </m:ctrlPr>
                </m:fPr>
                <m:num>
                  <m:r>
                    <w:rPr>
                      <w:rFonts w:ascii="Cambria Math" w:hAnsi="Cambria Math" w:cstheme="majorHAnsi"/>
                      <w:color w:val="000000"/>
                      <w:sz w:val="16"/>
                      <w:szCs w:val="16"/>
                      <w:shd w:val="clear" w:color="auto" w:fill="FFFFFF"/>
                    </w:rPr>
                    <m:t>1</m:t>
                  </m:r>
                </m:num>
                <m:den>
                  <m:r>
                    <w:rPr>
                      <w:rFonts w:ascii="Cambria Math" w:hAnsi="Cambria Math" w:cstheme="majorHAnsi"/>
                      <w:color w:val="000000"/>
                      <w:sz w:val="16"/>
                      <w:szCs w:val="16"/>
                      <w:shd w:val="clear" w:color="auto" w:fill="FFFFFF"/>
                    </w:rPr>
                    <m:t>2</m:t>
                  </m:r>
                </m:den>
              </m:f>
              <m:r>
                <w:rPr>
                  <w:rFonts w:ascii="Cambria Math" w:hAnsi="Cambria Math" w:cstheme="majorHAnsi"/>
                  <w:color w:val="000000"/>
                  <w:sz w:val="16"/>
                  <w:szCs w:val="16"/>
                  <w:shd w:val="clear" w:color="auto" w:fill="FFFFFF"/>
                </w:rPr>
                <m:t>abSinC</m:t>
              </m:r>
            </m:oMath>
            <w:r>
              <w:rPr>
                <w:rFonts w:asciiTheme="majorHAnsi" w:hAnsiTheme="majorHAnsi" w:cstheme="majorHAnsi"/>
                <w:color w:val="000000"/>
                <w:sz w:val="16"/>
                <w:szCs w:val="16"/>
                <w:shd w:val="clear" w:color="auto" w:fill="FFFFFF"/>
              </w:rPr>
              <w:t xml:space="preserve"> </w:t>
            </w:r>
            <w:r w:rsidRPr="00511E8A">
              <w:rPr>
                <w:rFonts w:asciiTheme="majorHAnsi" w:hAnsiTheme="majorHAnsi" w:cstheme="majorHAnsi"/>
                <w:color w:val="000000"/>
                <w:sz w:val="16"/>
                <w:szCs w:val="16"/>
                <w:shd w:val="clear" w:color="auto" w:fill="FFFFFF"/>
              </w:rPr>
              <w:t>to find a missing length or angle when given the area of a triangle.</w:t>
            </w:r>
          </w:p>
          <w:p w14:paraId="019B89E1" w14:textId="77777777" w:rsidR="00273B03" w:rsidRPr="007E138D" w:rsidRDefault="00273B03" w:rsidP="00C77A63">
            <w:pPr>
              <w:pStyle w:val="ListParagraph"/>
              <w:numPr>
                <w:ilvl w:val="0"/>
                <w:numId w:val="24"/>
              </w:numPr>
              <w:ind w:left="0" w:hanging="94"/>
              <w:rPr>
                <w:rFonts w:asciiTheme="majorHAnsi" w:hAnsiTheme="majorHAnsi" w:cstheme="majorHAnsi"/>
                <w:color w:val="000000"/>
                <w:sz w:val="16"/>
                <w:szCs w:val="16"/>
              </w:rPr>
            </w:pPr>
            <w:r>
              <w:rPr>
                <w:rFonts w:asciiTheme="majorHAnsi" w:hAnsiTheme="majorHAnsi" w:cstheme="majorHAnsi"/>
                <w:color w:val="000000"/>
                <w:sz w:val="16"/>
                <w:szCs w:val="16"/>
                <w:shd w:val="clear" w:color="auto" w:fill="FFFFFF"/>
              </w:rPr>
              <w:t>Students will know how to solve multi-step problems involving the sine rule, cosine rule and area of a triangle formula.</w:t>
            </w:r>
          </w:p>
        </w:tc>
        <w:tc>
          <w:tcPr>
            <w:tcW w:w="3118" w:type="dxa"/>
          </w:tcPr>
          <w:p w14:paraId="47051DDB" w14:textId="77777777" w:rsidR="00273B03" w:rsidRPr="008A680B" w:rsidRDefault="00273B03" w:rsidP="00C77A63">
            <w:pPr>
              <w:rPr>
                <w:rFonts w:asciiTheme="majorHAnsi" w:hAnsiTheme="majorHAnsi" w:cstheme="majorHAnsi"/>
                <w:b/>
                <w:color w:val="7030A0"/>
                <w:sz w:val="16"/>
                <w:szCs w:val="16"/>
              </w:rPr>
            </w:pPr>
          </w:p>
        </w:tc>
        <w:tc>
          <w:tcPr>
            <w:tcW w:w="3402" w:type="dxa"/>
          </w:tcPr>
          <w:p w14:paraId="2A573F57" w14:textId="77777777" w:rsidR="00273B03" w:rsidRPr="00511E8A" w:rsidRDefault="00273B03" w:rsidP="00C77A63">
            <w:pPr>
              <w:pStyle w:val="ListParagraph"/>
              <w:numPr>
                <w:ilvl w:val="0"/>
                <w:numId w:val="31"/>
              </w:numPr>
              <w:ind w:left="33" w:hanging="120"/>
              <w:rPr>
                <w:rFonts w:asciiTheme="majorHAnsi" w:hAnsiTheme="majorHAnsi" w:cstheme="majorHAnsi"/>
                <w:color w:val="000000"/>
                <w:sz w:val="16"/>
                <w:szCs w:val="16"/>
                <w:shd w:val="clear" w:color="auto" w:fill="FFFFFF"/>
              </w:rPr>
            </w:pPr>
            <w:r w:rsidRPr="00511E8A">
              <w:rPr>
                <w:rFonts w:asciiTheme="majorHAnsi" w:hAnsiTheme="majorHAnsi" w:cstheme="majorHAnsi"/>
                <w:color w:val="000000"/>
                <w:sz w:val="16"/>
                <w:szCs w:val="16"/>
                <w:shd w:val="clear" w:color="auto" w:fill="FFFFFF"/>
              </w:rPr>
              <w:t>Students need to know how to find the area of a triangle and understand height is the perpendicular height.</w:t>
            </w:r>
          </w:p>
          <w:p w14:paraId="7025B74E" w14:textId="77777777" w:rsidR="00273B03" w:rsidRDefault="00273B03" w:rsidP="00C77A63">
            <w:pPr>
              <w:pStyle w:val="ListParagraph"/>
              <w:numPr>
                <w:ilvl w:val="0"/>
                <w:numId w:val="31"/>
              </w:numPr>
              <w:ind w:left="33" w:hanging="120"/>
              <w:rPr>
                <w:rFonts w:asciiTheme="majorHAnsi" w:hAnsiTheme="majorHAnsi" w:cstheme="majorHAnsi"/>
                <w:sz w:val="16"/>
                <w:szCs w:val="16"/>
              </w:rPr>
            </w:pPr>
            <w:r w:rsidRPr="00511E8A">
              <w:rPr>
                <w:rFonts w:asciiTheme="majorHAnsi" w:hAnsiTheme="majorHAnsi" w:cstheme="majorHAnsi"/>
                <w:color w:val="000000"/>
                <w:sz w:val="16"/>
                <w:szCs w:val="16"/>
                <w:shd w:val="clear" w:color="auto" w:fill="FFFFFF"/>
              </w:rPr>
              <w:t>Students need to be able to substitute into and rearrange formulae.</w:t>
            </w:r>
          </w:p>
        </w:tc>
        <w:tc>
          <w:tcPr>
            <w:tcW w:w="1321" w:type="dxa"/>
          </w:tcPr>
          <w:p w14:paraId="71F62F35" w14:textId="77777777" w:rsidR="00273B03" w:rsidRPr="00EB3DA8" w:rsidRDefault="00273B03" w:rsidP="00C77A63">
            <w:pPr>
              <w:rPr>
                <w:rFonts w:asciiTheme="majorHAnsi" w:hAnsiTheme="majorHAnsi" w:cstheme="majorHAnsi"/>
                <w:sz w:val="16"/>
                <w:szCs w:val="16"/>
              </w:rPr>
            </w:pPr>
          </w:p>
        </w:tc>
      </w:tr>
      <w:tr w:rsidR="00273B03" w:rsidRPr="00EB3DA8" w14:paraId="65C11704" w14:textId="77777777" w:rsidTr="00273B03">
        <w:trPr>
          <w:trHeight w:val="1670"/>
        </w:trPr>
        <w:tc>
          <w:tcPr>
            <w:tcW w:w="2103" w:type="dxa"/>
          </w:tcPr>
          <w:p w14:paraId="57B1E2F1" w14:textId="77777777" w:rsidR="00273B03" w:rsidRPr="005F7FB4" w:rsidRDefault="00273B03" w:rsidP="00C77A63">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how to solve multi-step problems involving triangles </w:t>
            </w:r>
          </w:p>
        </w:tc>
        <w:tc>
          <w:tcPr>
            <w:tcW w:w="6120" w:type="dxa"/>
          </w:tcPr>
          <w:p w14:paraId="5E5C1F1A" w14:textId="77777777" w:rsidR="00273B03" w:rsidRPr="00006736" w:rsidRDefault="00273B03" w:rsidP="00C77A63">
            <w:pPr>
              <w:pStyle w:val="ListParagraph"/>
              <w:numPr>
                <w:ilvl w:val="0"/>
                <w:numId w:val="24"/>
              </w:numPr>
              <w:ind w:left="0" w:hanging="94"/>
              <w:rPr>
                <w:rFonts w:asciiTheme="majorHAnsi" w:hAnsiTheme="majorHAnsi" w:cstheme="majorHAnsi"/>
                <w:color w:val="000000"/>
                <w:sz w:val="16"/>
                <w:szCs w:val="16"/>
              </w:rPr>
            </w:pPr>
            <w:r>
              <w:rPr>
                <w:rFonts w:asciiTheme="majorHAnsi" w:hAnsiTheme="majorHAnsi" w:cstheme="majorHAnsi"/>
                <w:color w:val="000000"/>
                <w:sz w:val="16"/>
                <w:szCs w:val="16"/>
                <w:shd w:val="clear" w:color="auto" w:fill="FFFFFF"/>
              </w:rPr>
              <w:t>Students will know which formula is appropriate to use in different scenarios</w:t>
            </w:r>
          </w:p>
          <w:p w14:paraId="0F220356" w14:textId="77777777" w:rsidR="00273B03" w:rsidRPr="007E138D" w:rsidRDefault="00273B03" w:rsidP="00C77A63">
            <w:pPr>
              <w:pStyle w:val="ListParagraph"/>
              <w:numPr>
                <w:ilvl w:val="0"/>
                <w:numId w:val="24"/>
              </w:numPr>
              <w:ind w:left="0" w:hanging="94"/>
              <w:rPr>
                <w:rFonts w:asciiTheme="majorHAnsi" w:hAnsiTheme="majorHAnsi" w:cstheme="majorHAnsi"/>
                <w:color w:val="000000"/>
                <w:sz w:val="16"/>
                <w:szCs w:val="16"/>
              </w:rPr>
            </w:pPr>
            <w:r>
              <w:rPr>
                <w:rFonts w:asciiTheme="majorHAnsi" w:hAnsiTheme="majorHAnsi" w:cstheme="majorHAnsi"/>
                <w:color w:val="000000"/>
                <w:sz w:val="16"/>
                <w:szCs w:val="16"/>
              </w:rPr>
              <w:t>Students will know how to solve problems using the different trig formulae</w:t>
            </w:r>
          </w:p>
        </w:tc>
        <w:tc>
          <w:tcPr>
            <w:tcW w:w="3118" w:type="dxa"/>
          </w:tcPr>
          <w:p w14:paraId="26E6BA62" w14:textId="77777777" w:rsidR="00273B03" w:rsidRPr="008A680B" w:rsidRDefault="00273B03" w:rsidP="00C77A63">
            <w:pPr>
              <w:rPr>
                <w:rFonts w:asciiTheme="majorHAnsi" w:hAnsiTheme="majorHAnsi" w:cstheme="majorHAnsi"/>
                <w:b/>
                <w:color w:val="7030A0"/>
                <w:sz w:val="16"/>
                <w:szCs w:val="16"/>
              </w:rPr>
            </w:pPr>
          </w:p>
        </w:tc>
        <w:tc>
          <w:tcPr>
            <w:tcW w:w="3402" w:type="dxa"/>
          </w:tcPr>
          <w:p w14:paraId="7C8907A8" w14:textId="77777777" w:rsidR="00273B03" w:rsidRPr="00511E8A" w:rsidRDefault="00273B03" w:rsidP="00C77A63">
            <w:pPr>
              <w:pStyle w:val="ListParagraph"/>
              <w:numPr>
                <w:ilvl w:val="0"/>
                <w:numId w:val="31"/>
              </w:numPr>
              <w:ind w:left="33" w:hanging="120"/>
              <w:rPr>
                <w:rFonts w:asciiTheme="majorHAnsi" w:hAnsiTheme="majorHAnsi" w:cstheme="majorHAnsi"/>
                <w:color w:val="000000"/>
                <w:sz w:val="16"/>
                <w:szCs w:val="16"/>
                <w:shd w:val="clear" w:color="auto" w:fill="FFFFFF"/>
              </w:rPr>
            </w:pPr>
            <w:r w:rsidRPr="00511E8A">
              <w:rPr>
                <w:rFonts w:asciiTheme="majorHAnsi" w:hAnsiTheme="majorHAnsi" w:cstheme="majorHAnsi"/>
                <w:color w:val="000000"/>
                <w:sz w:val="16"/>
                <w:szCs w:val="16"/>
                <w:shd w:val="clear" w:color="auto" w:fill="FFFFFF"/>
              </w:rPr>
              <w:t>Students need to know how to use SOHCAHTOA, the sine rule, the cosine rule and 1/2absinC.</w:t>
            </w:r>
          </w:p>
          <w:p w14:paraId="2FF7B1DE" w14:textId="77777777" w:rsidR="00273B03" w:rsidRDefault="00273B03" w:rsidP="00C77A63">
            <w:pPr>
              <w:pStyle w:val="ListParagraph"/>
              <w:ind w:left="33"/>
              <w:rPr>
                <w:rFonts w:asciiTheme="majorHAnsi" w:hAnsiTheme="majorHAnsi" w:cstheme="majorHAnsi"/>
                <w:sz w:val="16"/>
                <w:szCs w:val="16"/>
              </w:rPr>
            </w:pPr>
          </w:p>
        </w:tc>
        <w:tc>
          <w:tcPr>
            <w:tcW w:w="1321" w:type="dxa"/>
          </w:tcPr>
          <w:p w14:paraId="4C6F529C" w14:textId="77777777" w:rsidR="00273B03" w:rsidRPr="00EB3DA8" w:rsidRDefault="00273B03" w:rsidP="00C77A63">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bookmarkStart w:id="0" w:name="_GoBack"/>
      <w:bookmarkEnd w:id="0"/>
    </w:p>
    <w:sectPr w:rsidR="000851C1" w:rsidRPr="00333BCC" w:rsidSect="004C7EFC">
      <w:headerReference w:type="default" r:id="rId10"/>
      <w:pgSz w:w="16838" w:h="11906" w:orient="landscape" w:code="9"/>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D686E"/>
    <w:multiLevelType w:val="hybridMultilevel"/>
    <w:tmpl w:val="3060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FFA1468"/>
    <w:multiLevelType w:val="hybridMultilevel"/>
    <w:tmpl w:val="FD6A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30BE"/>
    <w:multiLevelType w:val="hybridMultilevel"/>
    <w:tmpl w:val="E194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84A53"/>
    <w:multiLevelType w:val="hybridMultilevel"/>
    <w:tmpl w:val="0C9A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1D796319"/>
    <w:multiLevelType w:val="hybridMultilevel"/>
    <w:tmpl w:val="A832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2288660C"/>
    <w:multiLevelType w:val="hybridMultilevel"/>
    <w:tmpl w:val="4224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93CCC"/>
    <w:multiLevelType w:val="hybridMultilevel"/>
    <w:tmpl w:val="587E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14D64"/>
    <w:multiLevelType w:val="hybridMultilevel"/>
    <w:tmpl w:val="7B7E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E1540"/>
    <w:multiLevelType w:val="hybridMultilevel"/>
    <w:tmpl w:val="E288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64DF8"/>
    <w:multiLevelType w:val="hybridMultilevel"/>
    <w:tmpl w:val="CEB4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7"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07DE6"/>
    <w:multiLevelType w:val="hybridMultilevel"/>
    <w:tmpl w:val="57CC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9"/>
  </w:num>
  <w:num w:numId="5">
    <w:abstractNumId w:val="29"/>
  </w:num>
  <w:num w:numId="6">
    <w:abstractNumId w:val="16"/>
  </w:num>
  <w:num w:numId="7">
    <w:abstractNumId w:val="21"/>
  </w:num>
  <w:num w:numId="8">
    <w:abstractNumId w:val="9"/>
  </w:num>
  <w:num w:numId="9">
    <w:abstractNumId w:val="24"/>
  </w:num>
  <w:num w:numId="10">
    <w:abstractNumId w:val="1"/>
  </w:num>
  <w:num w:numId="11">
    <w:abstractNumId w:val="22"/>
  </w:num>
  <w:num w:numId="12">
    <w:abstractNumId w:val="33"/>
  </w:num>
  <w:num w:numId="13">
    <w:abstractNumId w:val="32"/>
  </w:num>
  <w:num w:numId="14">
    <w:abstractNumId w:val="27"/>
  </w:num>
  <w:num w:numId="15">
    <w:abstractNumId w:val="28"/>
  </w:num>
  <w:num w:numId="16">
    <w:abstractNumId w:val="13"/>
  </w:num>
  <w:num w:numId="17">
    <w:abstractNumId w:val="3"/>
  </w:num>
  <w:num w:numId="18">
    <w:abstractNumId w:val="10"/>
  </w:num>
  <w:num w:numId="19">
    <w:abstractNumId w:val="5"/>
  </w:num>
  <w:num w:numId="20">
    <w:abstractNumId w:val="26"/>
  </w:num>
  <w:num w:numId="21">
    <w:abstractNumId w:val="30"/>
  </w:num>
  <w:num w:numId="22">
    <w:abstractNumId w:val="23"/>
  </w:num>
  <w:num w:numId="23">
    <w:abstractNumId w:val="7"/>
  </w:num>
  <w:num w:numId="24">
    <w:abstractNumId w:val="17"/>
  </w:num>
  <w:num w:numId="25">
    <w:abstractNumId w:val="14"/>
  </w:num>
  <w:num w:numId="26">
    <w:abstractNumId w:val="2"/>
  </w:num>
  <w:num w:numId="27">
    <w:abstractNumId w:val="20"/>
  </w:num>
  <w:num w:numId="28">
    <w:abstractNumId w:val="11"/>
  </w:num>
  <w:num w:numId="29">
    <w:abstractNumId w:val="8"/>
  </w:num>
  <w:num w:numId="30">
    <w:abstractNumId w:val="18"/>
  </w:num>
  <w:num w:numId="31">
    <w:abstractNumId w:val="4"/>
  </w:num>
  <w:num w:numId="32">
    <w:abstractNumId w:val="31"/>
  </w:num>
  <w:num w:numId="33">
    <w:abstractNumId w:val="6"/>
  </w:num>
  <w:num w:numId="3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6736"/>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470B"/>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1405"/>
    <w:rsid w:val="0025256A"/>
    <w:rsid w:val="0025385E"/>
    <w:rsid w:val="00253F5F"/>
    <w:rsid w:val="00254A68"/>
    <w:rsid w:val="002559B4"/>
    <w:rsid w:val="00255A75"/>
    <w:rsid w:val="00257858"/>
    <w:rsid w:val="00272164"/>
    <w:rsid w:val="00273B03"/>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B6FC0"/>
    <w:rsid w:val="002C124C"/>
    <w:rsid w:val="002D3AE6"/>
    <w:rsid w:val="002E0AFA"/>
    <w:rsid w:val="002E2643"/>
    <w:rsid w:val="002E39D8"/>
    <w:rsid w:val="002E628A"/>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72EB8"/>
    <w:rsid w:val="00380165"/>
    <w:rsid w:val="00381820"/>
    <w:rsid w:val="00396270"/>
    <w:rsid w:val="003965A1"/>
    <w:rsid w:val="00397B74"/>
    <w:rsid w:val="003A1440"/>
    <w:rsid w:val="003A466A"/>
    <w:rsid w:val="003A6993"/>
    <w:rsid w:val="003B2059"/>
    <w:rsid w:val="003B336A"/>
    <w:rsid w:val="003D187E"/>
    <w:rsid w:val="003D26A0"/>
    <w:rsid w:val="003D7605"/>
    <w:rsid w:val="003E26CB"/>
    <w:rsid w:val="00401BFA"/>
    <w:rsid w:val="004070A8"/>
    <w:rsid w:val="004144A5"/>
    <w:rsid w:val="00414933"/>
    <w:rsid w:val="004163B9"/>
    <w:rsid w:val="00421803"/>
    <w:rsid w:val="004315E0"/>
    <w:rsid w:val="004333B2"/>
    <w:rsid w:val="00433BFD"/>
    <w:rsid w:val="0043570D"/>
    <w:rsid w:val="004376BF"/>
    <w:rsid w:val="00446A11"/>
    <w:rsid w:val="00447566"/>
    <w:rsid w:val="00450692"/>
    <w:rsid w:val="00457913"/>
    <w:rsid w:val="00457ED9"/>
    <w:rsid w:val="0047174E"/>
    <w:rsid w:val="004721A2"/>
    <w:rsid w:val="0047384D"/>
    <w:rsid w:val="00475A33"/>
    <w:rsid w:val="00486F1B"/>
    <w:rsid w:val="0048776B"/>
    <w:rsid w:val="004919DF"/>
    <w:rsid w:val="004963D2"/>
    <w:rsid w:val="004964B5"/>
    <w:rsid w:val="0049660F"/>
    <w:rsid w:val="004A1A3C"/>
    <w:rsid w:val="004A3340"/>
    <w:rsid w:val="004A41BF"/>
    <w:rsid w:val="004B3F91"/>
    <w:rsid w:val="004B476D"/>
    <w:rsid w:val="004C6506"/>
    <w:rsid w:val="004C7EFC"/>
    <w:rsid w:val="004D414C"/>
    <w:rsid w:val="004E08D4"/>
    <w:rsid w:val="004E3231"/>
    <w:rsid w:val="004F132C"/>
    <w:rsid w:val="004F1593"/>
    <w:rsid w:val="00504C54"/>
    <w:rsid w:val="005100CD"/>
    <w:rsid w:val="00513178"/>
    <w:rsid w:val="00520349"/>
    <w:rsid w:val="00523F7B"/>
    <w:rsid w:val="00525305"/>
    <w:rsid w:val="00532208"/>
    <w:rsid w:val="005325E9"/>
    <w:rsid w:val="00535227"/>
    <w:rsid w:val="00547B26"/>
    <w:rsid w:val="005508D4"/>
    <w:rsid w:val="005531CA"/>
    <w:rsid w:val="005539C3"/>
    <w:rsid w:val="00557704"/>
    <w:rsid w:val="00560D42"/>
    <w:rsid w:val="00561CCD"/>
    <w:rsid w:val="00564E87"/>
    <w:rsid w:val="00565002"/>
    <w:rsid w:val="00567956"/>
    <w:rsid w:val="005725A8"/>
    <w:rsid w:val="00576834"/>
    <w:rsid w:val="005804D0"/>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5F7FB4"/>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138D"/>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266F"/>
    <w:rsid w:val="00853F13"/>
    <w:rsid w:val="00856781"/>
    <w:rsid w:val="0085711F"/>
    <w:rsid w:val="00857156"/>
    <w:rsid w:val="00864FC2"/>
    <w:rsid w:val="008838E0"/>
    <w:rsid w:val="00896119"/>
    <w:rsid w:val="008A058B"/>
    <w:rsid w:val="008B32A1"/>
    <w:rsid w:val="008B4375"/>
    <w:rsid w:val="008B4644"/>
    <w:rsid w:val="008B7769"/>
    <w:rsid w:val="008C0005"/>
    <w:rsid w:val="008C24EB"/>
    <w:rsid w:val="008C3334"/>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3AA2"/>
    <w:rsid w:val="00974604"/>
    <w:rsid w:val="00976C84"/>
    <w:rsid w:val="00980274"/>
    <w:rsid w:val="00982699"/>
    <w:rsid w:val="00982C23"/>
    <w:rsid w:val="0098369E"/>
    <w:rsid w:val="009836C6"/>
    <w:rsid w:val="0098767A"/>
    <w:rsid w:val="00987856"/>
    <w:rsid w:val="00994016"/>
    <w:rsid w:val="00995E39"/>
    <w:rsid w:val="0099667D"/>
    <w:rsid w:val="00996953"/>
    <w:rsid w:val="009A16B0"/>
    <w:rsid w:val="009A2333"/>
    <w:rsid w:val="009A5F61"/>
    <w:rsid w:val="009B7C28"/>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5317"/>
    <w:rsid w:val="00AC68D8"/>
    <w:rsid w:val="00AD065E"/>
    <w:rsid w:val="00AD1756"/>
    <w:rsid w:val="00AD2275"/>
    <w:rsid w:val="00AD3E88"/>
    <w:rsid w:val="00AD61F7"/>
    <w:rsid w:val="00AE260D"/>
    <w:rsid w:val="00AE5A4F"/>
    <w:rsid w:val="00AF0595"/>
    <w:rsid w:val="00AF2363"/>
    <w:rsid w:val="00AF5460"/>
    <w:rsid w:val="00AF7A75"/>
    <w:rsid w:val="00B053F9"/>
    <w:rsid w:val="00B0614A"/>
    <w:rsid w:val="00B067CE"/>
    <w:rsid w:val="00B1463C"/>
    <w:rsid w:val="00B14BC3"/>
    <w:rsid w:val="00B165AE"/>
    <w:rsid w:val="00B22BDC"/>
    <w:rsid w:val="00B2519C"/>
    <w:rsid w:val="00B32EB0"/>
    <w:rsid w:val="00B3639A"/>
    <w:rsid w:val="00B373E4"/>
    <w:rsid w:val="00B41AD1"/>
    <w:rsid w:val="00B4268C"/>
    <w:rsid w:val="00B506FF"/>
    <w:rsid w:val="00B575DE"/>
    <w:rsid w:val="00B63C17"/>
    <w:rsid w:val="00B66CF9"/>
    <w:rsid w:val="00B71C9B"/>
    <w:rsid w:val="00B72D76"/>
    <w:rsid w:val="00B76B50"/>
    <w:rsid w:val="00B82CF3"/>
    <w:rsid w:val="00B83B26"/>
    <w:rsid w:val="00B85408"/>
    <w:rsid w:val="00B90AF3"/>
    <w:rsid w:val="00B91F15"/>
    <w:rsid w:val="00B93ADE"/>
    <w:rsid w:val="00B94EDB"/>
    <w:rsid w:val="00BA0661"/>
    <w:rsid w:val="00BA2838"/>
    <w:rsid w:val="00BA3009"/>
    <w:rsid w:val="00BA30E1"/>
    <w:rsid w:val="00BA3191"/>
    <w:rsid w:val="00BB67CC"/>
    <w:rsid w:val="00BC143B"/>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3E95"/>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29A0"/>
    <w:rsid w:val="00CE3A9A"/>
    <w:rsid w:val="00CE5F7E"/>
    <w:rsid w:val="00CE7F1D"/>
    <w:rsid w:val="00CF00F4"/>
    <w:rsid w:val="00CF64F1"/>
    <w:rsid w:val="00D0788C"/>
    <w:rsid w:val="00D10F19"/>
    <w:rsid w:val="00D12E03"/>
    <w:rsid w:val="00D14F45"/>
    <w:rsid w:val="00D1543D"/>
    <w:rsid w:val="00D15D2E"/>
    <w:rsid w:val="00D26669"/>
    <w:rsid w:val="00D36D7A"/>
    <w:rsid w:val="00D40C67"/>
    <w:rsid w:val="00D4238E"/>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1794"/>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PlaceholderText">
    <w:name w:val="Placeholder Text"/>
    <w:basedOn w:val="DefaultParagraphFont"/>
    <w:uiPriority w:val="99"/>
    <w:semiHidden/>
    <w:rsid w:val="00B165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60">
      <w:bodyDiv w:val="1"/>
      <w:marLeft w:val="0"/>
      <w:marRight w:val="0"/>
      <w:marTop w:val="0"/>
      <w:marBottom w:val="0"/>
      <w:divBdr>
        <w:top w:val="none" w:sz="0" w:space="0" w:color="auto"/>
        <w:left w:val="none" w:sz="0" w:space="0" w:color="auto"/>
        <w:bottom w:val="none" w:sz="0" w:space="0" w:color="auto"/>
        <w:right w:val="none" w:sz="0" w:space="0" w:color="auto"/>
      </w:divBdr>
    </w:div>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474225247">
      <w:bodyDiv w:val="1"/>
      <w:marLeft w:val="0"/>
      <w:marRight w:val="0"/>
      <w:marTop w:val="0"/>
      <w:marBottom w:val="0"/>
      <w:divBdr>
        <w:top w:val="none" w:sz="0" w:space="0" w:color="auto"/>
        <w:left w:val="none" w:sz="0" w:space="0" w:color="auto"/>
        <w:bottom w:val="none" w:sz="0" w:space="0" w:color="auto"/>
        <w:right w:val="none" w:sz="0" w:space="0" w:color="auto"/>
      </w:divBdr>
    </w:div>
    <w:div w:id="488785978">
      <w:bodyDiv w:val="1"/>
      <w:marLeft w:val="0"/>
      <w:marRight w:val="0"/>
      <w:marTop w:val="0"/>
      <w:marBottom w:val="0"/>
      <w:divBdr>
        <w:top w:val="none" w:sz="0" w:space="0" w:color="auto"/>
        <w:left w:val="none" w:sz="0" w:space="0" w:color="auto"/>
        <w:bottom w:val="none" w:sz="0" w:space="0" w:color="auto"/>
        <w:right w:val="none" w:sz="0" w:space="0" w:color="auto"/>
      </w:divBdr>
    </w:div>
    <w:div w:id="534512113">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719864471">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08005530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508788454">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AF8D4-3802-489D-B4C9-48065237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21</cp:revision>
  <cp:lastPrinted>2019-11-21T12:39:00Z</cp:lastPrinted>
  <dcterms:created xsi:type="dcterms:W3CDTF">2022-06-23T15:13:00Z</dcterms:created>
  <dcterms:modified xsi:type="dcterms:W3CDTF">2023-06-27T09:23:00Z</dcterms:modified>
</cp:coreProperties>
</file>